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6D3C"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OBCHODNÍ PODMÍNKY</w:t>
      </w:r>
    </w:p>
    <w:p w14:paraId="324A4255"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obchodní společnosti</w:t>
      </w:r>
    </w:p>
    <w:p w14:paraId="65DF7ECF"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Studio Motýlek, s.r.o.</w:t>
      </w:r>
    </w:p>
    <w:p w14:paraId="4A10B36D"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se sídlem Třinecká 650, 199 00 Praha 18 - Letňany</w:t>
      </w:r>
    </w:p>
    <w:p w14:paraId="7DC02978"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IČO: 27114767</w:t>
      </w:r>
    </w:p>
    <w:p w14:paraId="5003EEBB"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zapsané v obchodním rejstříku vedeném Městským soudem v Praze, </w:t>
      </w:r>
      <w:proofErr w:type="spellStart"/>
      <w:r w:rsidRPr="00136341">
        <w:rPr>
          <w:rFonts w:ascii="Arial" w:eastAsia="Times New Roman" w:hAnsi="Arial" w:cs="Arial"/>
          <w:color w:val="333333"/>
          <w:sz w:val="20"/>
          <w:szCs w:val="20"/>
          <w:lang w:eastAsia="cs-CZ"/>
        </w:rPr>
        <w:t>sp</w:t>
      </w:r>
      <w:proofErr w:type="spellEnd"/>
      <w:r w:rsidRPr="00136341">
        <w:rPr>
          <w:rFonts w:ascii="Arial" w:eastAsia="Times New Roman" w:hAnsi="Arial" w:cs="Arial"/>
          <w:color w:val="333333"/>
          <w:sz w:val="20"/>
          <w:szCs w:val="20"/>
          <w:lang w:eastAsia="cs-CZ"/>
        </w:rPr>
        <w:t>. zn. C 97338</w:t>
      </w:r>
    </w:p>
    <w:p w14:paraId="41EA6BCD"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p>
    <w:p w14:paraId="59367894"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I.ÚVODNÍ USTANOVENÍ</w:t>
      </w:r>
    </w:p>
    <w:p w14:paraId="19BCAF31"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Společnost Studio Motýlek, s.r.o., se sídlem Třinecká 650, 199 00 Praha 18 - Letňany, IČO: 27114767, zapsaná v obchodním rejstříku vedeném Městským soudem v Praze, </w:t>
      </w:r>
      <w:proofErr w:type="spellStart"/>
      <w:r w:rsidRPr="00136341">
        <w:rPr>
          <w:rFonts w:ascii="Arial" w:eastAsia="Times New Roman" w:hAnsi="Arial" w:cs="Arial"/>
          <w:color w:val="333333"/>
          <w:sz w:val="20"/>
          <w:szCs w:val="20"/>
          <w:lang w:eastAsia="cs-CZ"/>
        </w:rPr>
        <w:t>sp</w:t>
      </w:r>
      <w:proofErr w:type="spellEnd"/>
      <w:r w:rsidRPr="00136341">
        <w:rPr>
          <w:rFonts w:ascii="Arial" w:eastAsia="Times New Roman" w:hAnsi="Arial" w:cs="Arial"/>
          <w:color w:val="333333"/>
          <w:sz w:val="20"/>
          <w:szCs w:val="20"/>
          <w:lang w:eastAsia="cs-CZ"/>
        </w:rPr>
        <w:t>. zn. C 97338 (dále jen </w:t>
      </w:r>
      <w:r w:rsidRPr="00136341">
        <w:rPr>
          <w:rFonts w:ascii="Arial" w:eastAsia="Times New Roman" w:hAnsi="Arial" w:cs="Arial"/>
          <w:b/>
          <w:bCs/>
          <w:color w:val="333333"/>
          <w:sz w:val="20"/>
          <w:szCs w:val="20"/>
          <w:lang w:eastAsia="cs-CZ"/>
        </w:rPr>
        <w:t>„Společnost“),</w:t>
      </w:r>
      <w:r w:rsidRPr="00136341">
        <w:rPr>
          <w:rFonts w:ascii="Arial" w:eastAsia="Times New Roman" w:hAnsi="Arial" w:cs="Arial"/>
          <w:color w:val="333333"/>
          <w:sz w:val="20"/>
          <w:szCs w:val="20"/>
          <w:lang w:eastAsia="cs-CZ"/>
        </w:rPr>
        <w:t> vydává tyto obchodní podmínky, které upravují práva a povinnosti vzniklé v souvislosti nebo na základě smluv o poskytování služeb na provozovně společnosti, na adrese Třinecká 650, 199 00 Praha 18 - Letňany, anebo pracovníky zařazenými na tuto provozovnu na jiném místě uzavíraných mezi společností a jinou fyzickou osobou (dále jen </w:t>
      </w:r>
      <w:r w:rsidRPr="00136341">
        <w:rPr>
          <w:rFonts w:ascii="Arial" w:eastAsia="Times New Roman" w:hAnsi="Arial" w:cs="Arial"/>
          <w:b/>
          <w:bCs/>
          <w:color w:val="333333"/>
          <w:sz w:val="20"/>
          <w:szCs w:val="20"/>
          <w:lang w:eastAsia="cs-CZ"/>
        </w:rPr>
        <w:t>„klient“</w:t>
      </w:r>
      <w:r w:rsidRPr="00136341">
        <w:rPr>
          <w:rFonts w:ascii="Arial" w:eastAsia="Times New Roman" w:hAnsi="Arial" w:cs="Arial"/>
          <w:color w:val="333333"/>
          <w:sz w:val="20"/>
          <w:szCs w:val="20"/>
          <w:lang w:eastAsia="cs-CZ"/>
        </w:rPr>
        <w:t>), a to dle § 1751 odst. 1 zákona č. 89/2012 Sb., občanský zákoník, ve znění pozdějších předpisů (dále jen „občanský zákoník“).</w:t>
      </w:r>
    </w:p>
    <w:p w14:paraId="7699B414"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Ustanovení obchodních podmínek je nedílnou součástí smlouvy o poskytování služeb uzavřené se společností.</w:t>
      </w:r>
    </w:p>
    <w:p w14:paraId="019E55D6"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Obchodní podmínky se nevztahují na případy, kdy osoba, která má v úmyslu poptat či využít služby společnosti, je právnickou osobou, či osobou, jež jedná při objednávání služeb v rámci své podnikatelské činnosti nebo v rámci samotného výkonu povolání.</w:t>
      </w:r>
    </w:p>
    <w:p w14:paraId="324F9BE1"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Ustanovení odchylná od obchodních podmínek je možné sjednat ve smlouvě se společností. Odchylná ujednání ve smlouvě mají přednost před ustanovením obchodních podmínek.</w:t>
      </w:r>
    </w:p>
    <w:p w14:paraId="331BD5DD"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Znění obchodních podmínek může společnost měnit či doplňovat. Společnost informuje o změnách či doplnění těchto obchodních podmínek klienty (účastníky kurzů) 14 dnů před účinností nových obchodních podmínek, a to emailem. Klient má možnost od smlouvy odstoupit, pokud se změnami nebude z vážných důvodů souhlasit dle § 1762 občanského zákoníku, tj. toto právo se mu nezakládá půjde-li o technické změny, formulační doplnění či zákonem vyžadované doplnění. V tomto případě musí odstoupení od smlouvy písemně doručit společnosti, nejlépe na email: </w:t>
      </w:r>
      <w:hyperlink r:id="rId5" w:tgtFrame="_blank" w:history="1">
        <w:r w:rsidRPr="00136341">
          <w:rPr>
            <w:rFonts w:ascii="Arial" w:eastAsia="Times New Roman" w:hAnsi="Arial" w:cs="Arial"/>
            <w:color w:val="0782C1"/>
            <w:sz w:val="20"/>
            <w:szCs w:val="20"/>
            <w:u w:val="single"/>
            <w:lang w:eastAsia="cs-CZ"/>
          </w:rPr>
          <w:t>info@studio-motylek.cz</w:t>
        </w:r>
      </w:hyperlink>
      <w:r w:rsidRPr="00136341">
        <w:rPr>
          <w:rFonts w:ascii="Arial" w:eastAsia="Times New Roman" w:hAnsi="Arial" w:cs="Arial"/>
          <w:color w:val="333333"/>
          <w:sz w:val="20"/>
          <w:szCs w:val="20"/>
          <w:lang w:eastAsia="cs-CZ"/>
        </w:rPr>
        <w:t> a alikvotní část uhrazeného kurzovného za lekce, které zbývají do konce kurzu, bude po odečtení manipulačního poplatku 500,- Kč klientovi vrácena. Peníze za omluvené lekce se nevrací. Tyto lekce lze čerpat formou náhrad.</w:t>
      </w:r>
    </w:p>
    <w:p w14:paraId="4DE85D6F"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Nové znění (změna) obchodních podmínek nabývá účinnosti dnem jeho zveřejnění na webové stránce </w:t>
      </w:r>
      <w:hyperlink r:id="rId6" w:tgtFrame="_blank" w:history="1">
        <w:r w:rsidRPr="00136341">
          <w:rPr>
            <w:rFonts w:ascii="Arial" w:eastAsia="Times New Roman" w:hAnsi="Arial" w:cs="Arial"/>
            <w:color w:val="0782C1"/>
            <w:sz w:val="20"/>
            <w:szCs w:val="20"/>
            <w:u w:val="single"/>
            <w:lang w:eastAsia="cs-CZ"/>
          </w:rPr>
          <w:t>https://www.studio-motylek.cz</w:t>
        </w:r>
      </w:hyperlink>
      <w:r w:rsidRPr="00136341">
        <w:rPr>
          <w:rFonts w:ascii="Arial" w:eastAsia="Times New Roman" w:hAnsi="Arial" w:cs="Arial"/>
          <w:color w:val="333333"/>
          <w:sz w:val="20"/>
          <w:szCs w:val="20"/>
          <w:lang w:eastAsia="cs-CZ"/>
        </w:rPr>
        <w:t xml:space="preserve"> a v rezervačním systému </w:t>
      </w:r>
      <w:proofErr w:type="spellStart"/>
      <w:r w:rsidRPr="00136341">
        <w:rPr>
          <w:rFonts w:ascii="Arial" w:eastAsia="Times New Roman" w:hAnsi="Arial" w:cs="Arial"/>
          <w:color w:val="333333"/>
          <w:sz w:val="20"/>
          <w:szCs w:val="20"/>
          <w:lang w:eastAsia="cs-CZ"/>
        </w:rPr>
        <w:t>Auksys</w:t>
      </w:r>
      <w:proofErr w:type="spellEnd"/>
      <w:r w:rsidRPr="00136341">
        <w:rPr>
          <w:rFonts w:ascii="Arial" w:eastAsia="Times New Roman" w:hAnsi="Arial" w:cs="Arial"/>
          <w:color w:val="333333"/>
          <w:sz w:val="20"/>
          <w:szCs w:val="20"/>
          <w:lang w:eastAsia="cs-CZ"/>
        </w:rPr>
        <w:t> </w:t>
      </w:r>
      <w:hyperlink r:id="rId7" w:tgtFrame="_blank" w:history="1">
        <w:r w:rsidRPr="00136341">
          <w:rPr>
            <w:rFonts w:ascii="Arial" w:eastAsia="Times New Roman" w:hAnsi="Arial" w:cs="Arial"/>
            <w:color w:val="0782C1"/>
            <w:sz w:val="20"/>
            <w:szCs w:val="20"/>
            <w:u w:val="single"/>
            <w:lang w:eastAsia="cs-CZ"/>
          </w:rPr>
          <w:t>https://motylek.auksys.cz/</w:t>
        </w:r>
      </w:hyperlink>
      <w:r w:rsidRPr="00136341">
        <w:rPr>
          <w:rFonts w:ascii="Arial" w:eastAsia="Times New Roman" w:hAnsi="Arial" w:cs="Arial"/>
          <w:color w:val="333333"/>
          <w:sz w:val="20"/>
          <w:szCs w:val="20"/>
          <w:lang w:eastAsia="cs-CZ"/>
        </w:rPr>
        <w:t>. </w:t>
      </w:r>
    </w:p>
    <w:p w14:paraId="66553ADC"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Veškeré smluvní vztahy jsou uzavřeny v souladu s právním řádem České republiky, zejména občanským zákoníkem, v platném a účinném znění. Je-li zákazník fyzická osoba, která jedná mimo rámec své podnikatelské činnosti nebo mimo rámec samostatného výkonu svého podnikání, tzv. spotřebitel, řídí se vztahy neupravené těmito obchodními podmínkami taktéž zákonem č. 634/1992 Sb., o ochraně spotřebitele, v platném a účinném znění.</w:t>
      </w:r>
    </w:p>
    <w:p w14:paraId="6EBFEFAC" w14:textId="77777777" w:rsidR="00136341" w:rsidRPr="00136341" w:rsidRDefault="00136341" w:rsidP="00136341">
      <w:pPr>
        <w:numPr>
          <w:ilvl w:val="0"/>
          <w:numId w:val="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Veškeré vztahy mezi společností a třetími osobami, které nejsou upraveny těmito obchodními podmínkami nebo jinými písemnými dohodami ve zvláštních smlouvách se řídí zejména ustanoveními občanského zákoníku, zákonem č. 110/2019 Sb., o zpracování osobních údajů v platném a účinném znění a dalšími souvisejícími právními předpisy.</w:t>
      </w:r>
    </w:p>
    <w:p w14:paraId="545A8CF3"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lastRenderedPageBreak/>
        <w:t>II.UZAVŘENÍ SMLOUVY</w:t>
      </w:r>
    </w:p>
    <w:p w14:paraId="30DE1CAC" w14:textId="77777777" w:rsidR="00136341" w:rsidRPr="00136341" w:rsidRDefault="00136341" w:rsidP="00136341">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Klient vyplní rezervační formulář online přihlášky (dostupný na webových stránkách Společnosti) nebo zvolí formu zápisu telefonicky v informačních hodinách Společnosti. Po přijetí vyplněného formuláře či projevení zájmu, </w:t>
      </w:r>
      <w:proofErr w:type="gramStart"/>
      <w:r w:rsidRPr="00136341">
        <w:rPr>
          <w:rFonts w:ascii="Arial" w:eastAsia="Times New Roman" w:hAnsi="Arial" w:cs="Arial"/>
          <w:color w:val="333333"/>
          <w:sz w:val="20"/>
          <w:szCs w:val="20"/>
          <w:lang w:eastAsia="cs-CZ"/>
        </w:rPr>
        <w:t>prověří</w:t>
      </w:r>
      <w:proofErr w:type="gramEnd"/>
      <w:r w:rsidRPr="00136341">
        <w:rPr>
          <w:rFonts w:ascii="Arial" w:eastAsia="Times New Roman" w:hAnsi="Arial" w:cs="Arial"/>
          <w:color w:val="333333"/>
          <w:sz w:val="20"/>
          <w:szCs w:val="20"/>
          <w:lang w:eastAsia="cs-CZ"/>
        </w:rPr>
        <w:t xml:space="preserve"> zástupce Společnost volná místa v požadovaném kurzu.  Následně kontaktuje klienta, a to telefonicky nebo emailem a sdělí mu den a čas první lekce. Následně se klient zaregistruje do rezervačního systému </w:t>
      </w:r>
      <w:proofErr w:type="spellStart"/>
      <w:r w:rsidRPr="00136341">
        <w:rPr>
          <w:rFonts w:ascii="Arial" w:eastAsia="Times New Roman" w:hAnsi="Arial" w:cs="Arial"/>
          <w:color w:val="333333"/>
          <w:sz w:val="20"/>
          <w:szCs w:val="20"/>
          <w:lang w:eastAsia="cs-CZ"/>
        </w:rPr>
        <w:t>Auksys</w:t>
      </w:r>
      <w:proofErr w:type="spellEnd"/>
      <w:r w:rsidRPr="00136341">
        <w:rPr>
          <w:rFonts w:ascii="Arial" w:eastAsia="Times New Roman" w:hAnsi="Arial" w:cs="Arial"/>
          <w:color w:val="333333"/>
          <w:sz w:val="20"/>
          <w:szCs w:val="20"/>
          <w:lang w:eastAsia="cs-CZ"/>
        </w:rPr>
        <w:t>. K uzavření smlouvy se Společností dochází potvrzením a vzájemným odsouhlasením místa v kurzu.</w:t>
      </w:r>
    </w:p>
    <w:p w14:paraId="53FEB685" w14:textId="77777777" w:rsidR="00136341" w:rsidRPr="00136341" w:rsidRDefault="00136341" w:rsidP="00136341">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Na základě uzavřené smlouvy vzniká povinnost uhradit kurzovné, nejpozději však před započetím první lekce daného kurzu. Platit kurzovné lze metodami uvedenými v článku III. bodě 1 těchto obchodních podmínek. Pokud nebude kurzovné řádně a včas uhrazeno, pak se smlouva stává neplatnou a společnost nemusí zajistit klientovi místo v kurzu.</w:t>
      </w:r>
    </w:p>
    <w:p w14:paraId="6DACE375" w14:textId="77777777" w:rsidR="00136341" w:rsidRPr="00136341" w:rsidRDefault="00136341" w:rsidP="00136341">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Pokud klient uzavře smluvní vztah se Společností a následně bezdůvodně do kurzu nenastoupí, vyhrazuje si Společnost právo na zaplacení administrativního poplatku klientem ve výši 500,-Kč, který je splatný 14. dnem od bezdůvodného nenastoupení do kurzu.</w:t>
      </w:r>
    </w:p>
    <w:p w14:paraId="1C9EE2DC" w14:textId="77777777" w:rsidR="00136341" w:rsidRPr="00136341" w:rsidRDefault="00136341" w:rsidP="00136341">
      <w:pPr>
        <w:numPr>
          <w:ilvl w:val="0"/>
          <w:numId w:val="2"/>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souhlasí s použitím komunikačních prostředků na dálku při uzavírání či změně smlouvy o poskytování služeb.</w:t>
      </w:r>
    </w:p>
    <w:p w14:paraId="1671E65E"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p>
    <w:p w14:paraId="2A9F72D3"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III.CENA SLUŽEB A PLATEBNÍ PODMÍNKY</w:t>
      </w:r>
    </w:p>
    <w:p w14:paraId="4204D7DA"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Cenu služeb a případné další náklady dle smlouvy či těchto obchodních podmínek může klient uhradit Společnosti následujícími způsoby:</w:t>
      </w:r>
    </w:p>
    <w:p w14:paraId="4ED99FCF" w14:textId="77777777" w:rsidR="00136341" w:rsidRPr="00136341" w:rsidRDefault="00136341" w:rsidP="00136341">
      <w:pPr>
        <w:numPr>
          <w:ilvl w:val="1"/>
          <w:numId w:val="3"/>
        </w:numPr>
        <w:shd w:val="clear" w:color="auto" w:fill="FFFFFF"/>
        <w:spacing w:before="100" w:beforeAutospacing="1" w:after="100" w:afterAutospacing="1" w:line="240" w:lineRule="auto"/>
        <w:ind w:left="189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hotovosti nebo platební kartou na recepci provozovny Společnosti na adrese Třinecká 650, 199 00 Praha 18 – Letňany;</w:t>
      </w:r>
    </w:p>
    <w:p w14:paraId="0DD4AB55" w14:textId="77777777" w:rsidR="00136341" w:rsidRPr="00136341" w:rsidRDefault="00136341" w:rsidP="00136341">
      <w:pPr>
        <w:numPr>
          <w:ilvl w:val="1"/>
          <w:numId w:val="3"/>
        </w:numPr>
        <w:shd w:val="clear" w:color="auto" w:fill="FFFFFF"/>
        <w:spacing w:before="100" w:beforeAutospacing="1" w:after="100" w:afterAutospacing="1" w:line="240" w:lineRule="auto"/>
        <w:ind w:left="189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fakturou, a to nejpozději do 14 dnů od vystavení (tuto platební metoda je možné využít pouze před zahájením kurzu);</w:t>
      </w:r>
    </w:p>
    <w:p w14:paraId="32BD9B45" w14:textId="77777777" w:rsidR="00136341" w:rsidRPr="00136341" w:rsidRDefault="00136341" w:rsidP="00136341">
      <w:pPr>
        <w:numPr>
          <w:ilvl w:val="1"/>
          <w:numId w:val="3"/>
        </w:numPr>
        <w:shd w:val="clear" w:color="auto" w:fill="FFFFFF"/>
        <w:spacing w:before="100" w:beforeAutospacing="1" w:after="100" w:afterAutospacing="1" w:line="240" w:lineRule="auto"/>
        <w:ind w:left="189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dárkovým poukazem.</w:t>
      </w:r>
    </w:p>
    <w:p w14:paraId="2EFA732B"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Společnost požaduje uhrazení celé ceny kurzu předem, a to v souladu s článkem II bodem 2 těchto obchodních podmínek. Uhrazení kurzovného na daný kurz formou splátek je možné, pokud klient o tuto možnost písemně zažádá. Důvody pro tento postup budou přezkoumány příslušným zaměstnancem Společnosti, který může tento způsob v odůvodněných individuálně určených případech schválit. Klientovi pak bude stanoven splátkový kalendář, který musí dodržet. Pokud klient splátkový kalendář </w:t>
      </w:r>
      <w:proofErr w:type="gramStart"/>
      <w:r w:rsidRPr="00136341">
        <w:rPr>
          <w:rFonts w:ascii="Arial" w:eastAsia="Times New Roman" w:hAnsi="Arial" w:cs="Arial"/>
          <w:color w:val="333333"/>
          <w:sz w:val="20"/>
          <w:szCs w:val="20"/>
          <w:lang w:eastAsia="cs-CZ"/>
        </w:rPr>
        <w:t>poruší</w:t>
      </w:r>
      <w:proofErr w:type="gramEnd"/>
      <w:r w:rsidRPr="00136341">
        <w:rPr>
          <w:rFonts w:ascii="Arial" w:eastAsia="Times New Roman" w:hAnsi="Arial" w:cs="Arial"/>
          <w:color w:val="333333"/>
          <w:sz w:val="20"/>
          <w:szCs w:val="20"/>
          <w:lang w:eastAsia="cs-CZ"/>
        </w:rPr>
        <w:t>, nastanou účinky uvedené v článku II. bodě 2 těchto obchodních podmínek.</w:t>
      </w:r>
    </w:p>
    <w:p w14:paraId="59210EF0"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Případné slevy z ceny služby poskytnuté společností klientovi nelze vzájemně kombinovat, pokud není uvedeno jinak. Klienti se musí o slevu přihlásit nejpozději při úhradě kurzovného, jinak nárok na slevu klientovi pro daný kurz zaniká.</w:t>
      </w:r>
    </w:p>
    <w:p w14:paraId="6446F09E"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Je-li to v obchodním styku obvyklé nebo je-li tak stanoveno obecně závaznými právními předpisy, vystaví Společnost ohledně plateb prováděných na základě smlouvy daňový doklad: fakturu v elektronické podobě, která je k dispozici v zákaznickém účtu </w:t>
      </w:r>
      <w:proofErr w:type="spellStart"/>
      <w:r w:rsidRPr="00136341">
        <w:rPr>
          <w:rFonts w:ascii="Arial" w:eastAsia="Times New Roman" w:hAnsi="Arial" w:cs="Arial"/>
          <w:color w:val="333333"/>
          <w:sz w:val="20"/>
          <w:szCs w:val="20"/>
          <w:lang w:eastAsia="cs-CZ"/>
        </w:rPr>
        <w:t>Auksys</w:t>
      </w:r>
      <w:proofErr w:type="spellEnd"/>
      <w:r w:rsidRPr="00136341">
        <w:rPr>
          <w:rFonts w:ascii="Arial" w:eastAsia="Times New Roman" w:hAnsi="Arial" w:cs="Arial"/>
          <w:color w:val="333333"/>
          <w:sz w:val="20"/>
          <w:szCs w:val="20"/>
          <w:lang w:eastAsia="cs-CZ"/>
        </w:rPr>
        <w:t>, v záložce faktury, nebo pokladní účtenku po úhradě na recepci Společnosti.</w:t>
      </w:r>
    </w:p>
    <w:p w14:paraId="1089B8AA"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Ceny všech kurzů Společnosti jsou uvedeny včetně 15 % DPH, které je Společnost plátcem.</w:t>
      </w:r>
    </w:p>
    <w:p w14:paraId="0E7E0E61"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Ceny kurzů Společnosti se vždy řídí platným ceníkem zveřejňovaným na webových stránkách nebo na provozovně Společnosti.</w:t>
      </w:r>
    </w:p>
    <w:p w14:paraId="14FA50B2"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případě včasného neuhrazení faktury účastník uhradí před účastí na lekci cenu lekce dle aktuálního ceníku. Tato částka bude klientovi vrácena po uhrazení celého kurzovného.</w:t>
      </w:r>
    </w:p>
    <w:p w14:paraId="61F66BA4"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případě neuhrazení kurzovného nebo ceny za absolvovanou lekci/lekce se toto jednání považuje za závažné porušení provozního řádu a obchodních podmínek a Společnost je oprávněna vyloučit účastníka z daného kurzu bez jakékoliv náhrady. Dále je společnost oprávněna vymáhat dlužnou částku za řádně poskytnuté lekce.</w:t>
      </w:r>
    </w:p>
    <w:p w14:paraId="458C6E82" w14:textId="77777777" w:rsidR="00136341" w:rsidRPr="00136341" w:rsidRDefault="00136341" w:rsidP="00136341">
      <w:pPr>
        <w:numPr>
          <w:ilvl w:val="0"/>
          <w:numId w:val="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lastRenderedPageBreak/>
        <w:t>Pokud klient vyžaduje přesunutí na jinou lekci v rámci kurzu, vytištění nové průkazky, nadstandartní přístup k řešení náhrad či individuální lekce navíc, včetně kreditů, bude mu účtován manipulační poplatek 50,- Kč.</w:t>
      </w:r>
    </w:p>
    <w:p w14:paraId="37785BB3"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IV.STORNO PODMÍNKY</w:t>
      </w:r>
    </w:p>
    <w:p w14:paraId="1F62C024"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I přes to, že společnost umožňujeme uzavřít smlouvu o absolvování kurzu i prostředky komunikace na dálku, v souladu s ustanovením § 1837 odst. 1 písm. j) občanského zákoníku nelze od smlouvy odstoupit.</w:t>
      </w:r>
    </w:p>
    <w:p w14:paraId="2A71DDF3"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Společnost umožňuje písemné zrušení kurzu (odstoupení od smlouvy) v níže uvedených případech s tím, že klient má nárok na vrácení příslušné části uhrazené části kurzovného následovně:</w:t>
      </w:r>
    </w:p>
    <w:p w14:paraId="6D5C87F2"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u w:val="single"/>
          <w:lang w:eastAsia="cs-CZ"/>
        </w:rPr>
        <w:t>1. Bezplatné zrušení kurzu (smlouvy):</w:t>
      </w:r>
    </w:p>
    <w:p w14:paraId="11D8327F" w14:textId="77777777" w:rsidR="00136341" w:rsidRPr="00136341" w:rsidRDefault="00136341" w:rsidP="00136341">
      <w:pPr>
        <w:shd w:val="clear" w:color="auto" w:fill="FFFFFF"/>
        <w:spacing w:before="100" w:beforeAutospacing="1" w:after="100" w:afterAutospacing="1" w:line="240" w:lineRule="auto"/>
        <w:ind w:left="1080"/>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Zrušení kurzu nejpozději 7 dnů před začátkem </w:t>
      </w:r>
      <w:r w:rsidRPr="00136341">
        <w:rPr>
          <w:rFonts w:ascii="Arial" w:eastAsia="Times New Roman" w:hAnsi="Arial" w:cs="Arial"/>
          <w:color w:val="333333"/>
          <w:sz w:val="20"/>
          <w:szCs w:val="20"/>
          <w:lang w:eastAsia="cs-CZ"/>
        </w:rPr>
        <w:t>příslušného kurzu s tím, že klient má nárok na vrácení celé uhrazené částky kurzovného.</w:t>
      </w:r>
    </w:p>
    <w:p w14:paraId="2E15F50D"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u w:val="single"/>
          <w:lang w:eastAsia="cs-CZ"/>
        </w:rPr>
        <w:t>2. Zrušení kurzu (smlouvy) s tím, že se část uhrazené částky kurzovného nevrací:</w:t>
      </w:r>
    </w:p>
    <w:p w14:paraId="1B66AF12" w14:textId="77777777" w:rsidR="00136341" w:rsidRPr="00136341" w:rsidRDefault="00136341" w:rsidP="00136341">
      <w:pPr>
        <w:shd w:val="clear" w:color="auto" w:fill="FFFFFF"/>
        <w:spacing w:before="100" w:beforeAutospacing="1" w:after="100" w:afterAutospacing="1" w:line="240" w:lineRule="auto"/>
        <w:ind w:left="108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Společnost bude postupovat u zrušení kurzu klientem v jiných případech než v článku IV. bodu 2 </w:t>
      </w:r>
      <w:proofErr w:type="spellStart"/>
      <w:r w:rsidRPr="00136341">
        <w:rPr>
          <w:rFonts w:ascii="Arial" w:eastAsia="Times New Roman" w:hAnsi="Arial" w:cs="Arial"/>
          <w:color w:val="333333"/>
          <w:sz w:val="20"/>
          <w:szCs w:val="20"/>
          <w:lang w:eastAsia="cs-CZ"/>
        </w:rPr>
        <w:t>podbodu</w:t>
      </w:r>
      <w:proofErr w:type="spellEnd"/>
      <w:r w:rsidRPr="00136341">
        <w:rPr>
          <w:rFonts w:ascii="Arial" w:eastAsia="Times New Roman" w:hAnsi="Arial" w:cs="Arial"/>
          <w:color w:val="333333"/>
          <w:sz w:val="20"/>
          <w:szCs w:val="20"/>
          <w:lang w:eastAsia="cs-CZ"/>
        </w:rPr>
        <w:t xml:space="preserve"> 2.1 těchto obchodních podmínek následovně:</w:t>
      </w:r>
    </w:p>
    <w:p w14:paraId="4D56F39F" w14:textId="77777777" w:rsidR="00136341" w:rsidRPr="00136341" w:rsidRDefault="00136341" w:rsidP="00136341">
      <w:pPr>
        <w:numPr>
          <w:ilvl w:val="0"/>
          <w:numId w:val="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v období</w:t>
      </w:r>
      <w:r w:rsidRPr="00136341">
        <w:rPr>
          <w:rFonts w:ascii="Arial" w:eastAsia="Times New Roman" w:hAnsi="Arial" w:cs="Arial"/>
          <w:color w:val="333333"/>
          <w:sz w:val="20"/>
          <w:szCs w:val="20"/>
          <w:lang w:eastAsia="cs-CZ"/>
        </w:rPr>
        <w:t> </w:t>
      </w:r>
      <w:r w:rsidRPr="00136341">
        <w:rPr>
          <w:rFonts w:ascii="Arial" w:eastAsia="Times New Roman" w:hAnsi="Arial" w:cs="Arial"/>
          <w:b/>
          <w:bCs/>
          <w:color w:val="333333"/>
          <w:sz w:val="20"/>
          <w:szCs w:val="20"/>
          <w:lang w:eastAsia="cs-CZ"/>
        </w:rPr>
        <w:t>6 a méně dnů před začátkem</w:t>
      </w:r>
      <w:r w:rsidRPr="00136341">
        <w:rPr>
          <w:rFonts w:ascii="Arial" w:eastAsia="Times New Roman" w:hAnsi="Arial" w:cs="Arial"/>
          <w:color w:val="333333"/>
          <w:sz w:val="20"/>
          <w:szCs w:val="20"/>
          <w:lang w:eastAsia="cs-CZ"/>
        </w:rPr>
        <w:t> příslušného kurzu. Klientovi bude vrácena alikvotní část uhrazeného kurzovného po odečtení částky 500,- Kč;</w:t>
      </w:r>
    </w:p>
    <w:p w14:paraId="1BCCE970" w14:textId="77777777" w:rsidR="00136341" w:rsidRPr="00136341" w:rsidRDefault="00136341" w:rsidP="00136341">
      <w:pPr>
        <w:numPr>
          <w:ilvl w:val="0"/>
          <w:numId w:val="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nenastoupí-li dítě nejpozději do 3. lekce příslušného kurzu bez řádné omluvy,</w:t>
      </w:r>
      <w:r w:rsidRPr="00136341">
        <w:rPr>
          <w:rFonts w:ascii="Arial" w:eastAsia="Times New Roman" w:hAnsi="Arial" w:cs="Arial"/>
          <w:color w:val="333333"/>
          <w:sz w:val="20"/>
          <w:szCs w:val="20"/>
          <w:lang w:eastAsia="cs-CZ"/>
        </w:rPr>
        <w:t> bude z kurzu vyřazeno. Klientovi bude vrácena alikvotní část uhrazeného kurzovného snížená o cenu dvou lekcí a částku 500,- Kč; </w:t>
      </w:r>
    </w:p>
    <w:p w14:paraId="1F243CE4" w14:textId="77777777" w:rsidR="00136341" w:rsidRPr="00136341" w:rsidRDefault="00136341" w:rsidP="00136341">
      <w:pPr>
        <w:numPr>
          <w:ilvl w:val="0"/>
          <w:numId w:val="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předčasné ukončení kurzu od první do čtvrté lekce kurzu</w:t>
      </w:r>
      <w:r w:rsidRPr="00136341">
        <w:rPr>
          <w:rFonts w:ascii="Arial" w:eastAsia="Times New Roman" w:hAnsi="Arial" w:cs="Arial"/>
          <w:color w:val="333333"/>
          <w:sz w:val="20"/>
          <w:szCs w:val="20"/>
          <w:lang w:eastAsia="cs-CZ"/>
        </w:rPr>
        <w:t>. Klientovi bude vrácena alikvotní část uhrazeného kurzovného 75 % z ceny zbývajících lekcí a odečtena částka 500,- Kč;</w:t>
      </w:r>
    </w:p>
    <w:p w14:paraId="4C40AA14" w14:textId="77777777" w:rsidR="00136341" w:rsidRPr="00136341" w:rsidRDefault="00136341" w:rsidP="00136341">
      <w:pPr>
        <w:numPr>
          <w:ilvl w:val="0"/>
          <w:numId w:val="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b/>
          <w:bCs/>
          <w:color w:val="333333"/>
          <w:sz w:val="20"/>
          <w:szCs w:val="20"/>
          <w:lang w:eastAsia="cs-CZ"/>
        </w:rPr>
        <w:t>předčasné ukončení kurzu od páté do šesté lekce kurzu</w:t>
      </w:r>
      <w:r w:rsidRPr="00136341">
        <w:rPr>
          <w:rFonts w:ascii="Arial" w:eastAsia="Times New Roman" w:hAnsi="Arial" w:cs="Arial"/>
          <w:color w:val="333333"/>
          <w:sz w:val="20"/>
          <w:szCs w:val="20"/>
          <w:lang w:eastAsia="cs-CZ"/>
        </w:rPr>
        <w:t>. Klientovi bude vrácena alikvotní část uhrazeného kurzovného 50 % z ceny zbývajících lekcí a odečtena částka 500,- Kč;</w:t>
      </w:r>
    </w:p>
    <w:p w14:paraId="67C9A465" w14:textId="77777777" w:rsidR="00136341" w:rsidRPr="00136341" w:rsidRDefault="00136341" w:rsidP="00136341">
      <w:pPr>
        <w:numPr>
          <w:ilvl w:val="0"/>
          <w:numId w:val="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výše uvedené se nevztahuje na </w:t>
      </w:r>
      <w:r w:rsidRPr="00136341">
        <w:rPr>
          <w:rFonts w:ascii="Arial" w:eastAsia="Times New Roman" w:hAnsi="Arial" w:cs="Arial"/>
          <w:b/>
          <w:bCs/>
          <w:color w:val="333333"/>
          <w:sz w:val="20"/>
          <w:szCs w:val="20"/>
          <w:lang w:eastAsia="cs-CZ"/>
        </w:rPr>
        <w:t>nové klienty</w:t>
      </w:r>
      <w:r w:rsidRPr="00136341">
        <w:rPr>
          <w:rFonts w:ascii="Arial" w:eastAsia="Times New Roman" w:hAnsi="Arial" w:cs="Arial"/>
          <w:color w:val="333333"/>
          <w:sz w:val="20"/>
          <w:szCs w:val="20"/>
          <w:lang w:eastAsia="cs-CZ"/>
        </w:rPr>
        <w:t>, kteří si zakoupili ve Společnosti svůj </w:t>
      </w:r>
      <w:r w:rsidRPr="00136341">
        <w:rPr>
          <w:rFonts w:ascii="Arial" w:eastAsia="Times New Roman" w:hAnsi="Arial" w:cs="Arial"/>
          <w:b/>
          <w:bCs/>
          <w:color w:val="333333"/>
          <w:sz w:val="20"/>
          <w:szCs w:val="20"/>
          <w:lang w:eastAsia="cs-CZ"/>
        </w:rPr>
        <w:t>první kurz</w:t>
      </w:r>
      <w:r w:rsidRPr="00136341">
        <w:rPr>
          <w:rFonts w:ascii="Arial" w:eastAsia="Times New Roman" w:hAnsi="Arial" w:cs="Arial"/>
          <w:color w:val="333333"/>
          <w:sz w:val="20"/>
          <w:szCs w:val="20"/>
          <w:lang w:eastAsia="cs-CZ"/>
        </w:rPr>
        <w:t>. Ti mají možnost od smlouvy odstoupit do 4. lekce v kurzu. V tomto případě se jim vrací 100 % částky ze zbývajících lekcí v kurzu. Za omluvené lekce se peníze nevrací a je možné si je nahradit v daném kurzu.  V případě pozdějšího ukončení kurzu jsou podmínky totožné se stávajícími klienty, tj. postupuje se dle ustanovení těchto obchodních podmínek.</w:t>
      </w:r>
    </w:p>
    <w:p w14:paraId="3DB49C72" w14:textId="77777777" w:rsidR="00136341" w:rsidRPr="00136341" w:rsidRDefault="00136341" w:rsidP="00136341">
      <w:pPr>
        <w:shd w:val="clear" w:color="auto" w:fill="FFFFFF"/>
        <w:spacing w:before="100" w:beforeAutospacing="1" w:after="100" w:afterAutospacing="1" w:line="240" w:lineRule="auto"/>
        <w:ind w:left="708"/>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Částka 500,- Kč odpovídá nákladům Společnosti, tj. jedná se o manipulační poplatek. Tato částka pokrývá vstupní náklady provozovatele (příprava kurzů, rezervace místa, administrativní činnost, personální zajištění). Kurzovné bude vráceno do 30 dnů od zrušení kurzu (písemné podání odstoupení od smlouvy). Za omluvené lekce se peníze nevrací a je možné si je nahradit v daném kurzu.</w:t>
      </w:r>
    </w:p>
    <w:p w14:paraId="54E28E84"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u w:val="single"/>
          <w:lang w:eastAsia="cs-CZ"/>
        </w:rPr>
        <w:t>3. Předčasné ukončení kurzu (smlouvy) z důvodu neakceptací dítětem</w:t>
      </w:r>
    </w:p>
    <w:p w14:paraId="12823446" w14:textId="77777777" w:rsidR="00136341" w:rsidRPr="00136341" w:rsidRDefault="00136341" w:rsidP="00136341">
      <w:pPr>
        <w:shd w:val="clear" w:color="auto" w:fill="FFFFFF"/>
        <w:spacing w:before="100" w:beforeAutospacing="1" w:after="100" w:afterAutospacing="1" w:line="240" w:lineRule="auto"/>
        <w:ind w:left="36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případě, že má dítě problém s adaptací v kurzu během prvních 3 po sobě jdoucích lekcí, a instruktor tuto skutečnost potvrdí, je klient oprávněn kurz (smlouvu) předčasně ukončit s tím, že uhrazené kurzovné snížené o část ceny kurzu v poměru odchozených lekcí bude vráceno. Na pozdější ukončení nebude brán zřetel a kurzovné se nevrací.</w:t>
      </w:r>
    </w:p>
    <w:p w14:paraId="281C1E7F" w14:textId="77777777" w:rsidR="00136341" w:rsidRPr="00136341" w:rsidRDefault="00136341" w:rsidP="00136341">
      <w:pPr>
        <w:shd w:val="clear" w:color="auto" w:fill="FFFFFF"/>
        <w:spacing w:before="100" w:beforeAutospacing="1" w:after="100" w:afterAutospacing="1" w:line="240" w:lineRule="auto"/>
        <w:ind w:left="360"/>
        <w:rPr>
          <w:rFonts w:ascii="Arial" w:eastAsia="Times New Roman" w:hAnsi="Arial" w:cs="Arial"/>
          <w:color w:val="333333"/>
          <w:sz w:val="20"/>
          <w:szCs w:val="20"/>
          <w:lang w:eastAsia="cs-CZ"/>
        </w:rPr>
      </w:pPr>
      <w:r w:rsidRPr="00136341">
        <w:rPr>
          <w:rFonts w:ascii="Arial" w:eastAsia="Times New Roman" w:hAnsi="Arial" w:cs="Arial"/>
          <w:color w:val="333333"/>
          <w:sz w:val="20"/>
          <w:szCs w:val="20"/>
          <w:u w:val="single"/>
          <w:lang w:eastAsia="cs-CZ"/>
        </w:rPr>
        <w:t>4. Storno kurzu vaniček</w:t>
      </w:r>
    </w:p>
    <w:p w14:paraId="59CAC966" w14:textId="77777777" w:rsidR="00136341" w:rsidRPr="00136341" w:rsidRDefault="00136341" w:rsidP="00136341">
      <w:pPr>
        <w:shd w:val="clear" w:color="auto" w:fill="FFFFFF"/>
        <w:spacing w:before="100" w:beforeAutospacing="1" w:after="100" w:afterAutospacing="1" w:line="240" w:lineRule="auto"/>
        <w:ind w:left="36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lastRenderedPageBreak/>
        <w:t>Vaničkové lekce lze stornovat bez udání důvodu. Lekci je třeba zrušit minimálně 24 hodin předem před konáním bez jakékoli penalizace. Pokud je lekce zrušena méně jak 24 hodin předem, pak má Společnost právo účtovat klientovi částku ve výší 20 % ceny lekce. Pokud je lekce zrušena méně jak 12 hodin před konáním lekce, pak si Společnost nárokuje účtovat klientovi částku ve výši 50 % ceny lekce. Pokud je lekce zrušená v době konání lekce, klient nemá nárok na vrácení ceny lekce. V případě, že kurzovné za vaničkové lekce není uhrazeno předem, má klient povinnost doplatit stržené částky dle shora uvedeného, a to nejpozději do 7 pracovních dnů od předmětné lekce.</w:t>
      </w:r>
    </w:p>
    <w:p w14:paraId="539D3109"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p>
    <w:p w14:paraId="506EFE16"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V.KLIENTSKÝ (UŽIVATELSKÝ) ÚČET</w:t>
      </w:r>
    </w:p>
    <w:p w14:paraId="4D166756" w14:textId="77777777" w:rsidR="00136341" w:rsidRPr="00136341" w:rsidRDefault="00136341" w:rsidP="00136341">
      <w:pPr>
        <w:numPr>
          <w:ilvl w:val="0"/>
          <w:numId w:val="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Na základě provedené registrace klientem, může klient přistupovat do svého klientského účtu v rezervačním systému </w:t>
      </w:r>
      <w:proofErr w:type="spellStart"/>
      <w:r w:rsidRPr="00136341">
        <w:rPr>
          <w:rFonts w:ascii="Arial" w:eastAsia="Times New Roman" w:hAnsi="Arial" w:cs="Arial"/>
          <w:color w:val="333333"/>
          <w:sz w:val="20"/>
          <w:szCs w:val="20"/>
          <w:lang w:eastAsia="cs-CZ"/>
        </w:rPr>
        <w:t>Auksys</w:t>
      </w:r>
      <w:proofErr w:type="spellEnd"/>
      <w:r w:rsidRPr="00136341">
        <w:rPr>
          <w:rFonts w:ascii="Arial" w:eastAsia="Times New Roman" w:hAnsi="Arial" w:cs="Arial"/>
          <w:color w:val="333333"/>
          <w:sz w:val="20"/>
          <w:szCs w:val="20"/>
          <w:lang w:eastAsia="cs-CZ"/>
        </w:rPr>
        <w:t xml:space="preserve"> (dále jen „</w:t>
      </w:r>
      <w:r w:rsidRPr="00136341">
        <w:rPr>
          <w:rFonts w:ascii="Arial" w:eastAsia="Times New Roman" w:hAnsi="Arial" w:cs="Arial"/>
          <w:b/>
          <w:bCs/>
          <w:color w:val="333333"/>
          <w:sz w:val="20"/>
          <w:szCs w:val="20"/>
          <w:lang w:eastAsia="cs-CZ"/>
        </w:rPr>
        <w:t>klientský účet</w:t>
      </w:r>
      <w:r w:rsidRPr="00136341">
        <w:rPr>
          <w:rFonts w:ascii="Arial" w:eastAsia="Times New Roman" w:hAnsi="Arial" w:cs="Arial"/>
          <w:color w:val="333333"/>
          <w:sz w:val="20"/>
          <w:szCs w:val="20"/>
          <w:lang w:eastAsia="cs-CZ"/>
        </w:rPr>
        <w:t>“), který je přístupný na webových stránkách Společnosti: </w:t>
      </w:r>
      <w:hyperlink r:id="rId8" w:tgtFrame="_blank" w:history="1">
        <w:r w:rsidRPr="00136341">
          <w:rPr>
            <w:rFonts w:ascii="Arial" w:eastAsia="Times New Roman" w:hAnsi="Arial" w:cs="Arial"/>
            <w:b/>
            <w:bCs/>
            <w:color w:val="0782C1"/>
            <w:sz w:val="20"/>
            <w:szCs w:val="20"/>
            <w:u w:val="single"/>
            <w:lang w:eastAsia="cs-CZ"/>
          </w:rPr>
          <w:t>www.studio-motýlek.cz</w:t>
        </w:r>
      </w:hyperlink>
      <w:r w:rsidRPr="00136341">
        <w:rPr>
          <w:rFonts w:ascii="Arial" w:eastAsia="Times New Roman" w:hAnsi="Arial" w:cs="Arial"/>
          <w:color w:val="333333"/>
          <w:sz w:val="20"/>
          <w:szCs w:val="20"/>
          <w:lang w:eastAsia="cs-CZ"/>
        </w:rPr>
        <w:t> nebo </w:t>
      </w:r>
      <w:hyperlink r:id="rId9" w:tgtFrame="_blank" w:history="1">
        <w:r w:rsidRPr="00136341">
          <w:rPr>
            <w:rFonts w:ascii="Arial" w:eastAsia="Times New Roman" w:hAnsi="Arial" w:cs="Arial"/>
            <w:b/>
            <w:bCs/>
            <w:color w:val="0782C1"/>
            <w:sz w:val="20"/>
            <w:szCs w:val="20"/>
            <w:u w:val="single"/>
            <w:lang w:eastAsia="cs-CZ"/>
          </w:rPr>
          <w:t>https://motylek.auksys.cz/</w:t>
        </w:r>
      </w:hyperlink>
      <w:r w:rsidRPr="00136341">
        <w:rPr>
          <w:rFonts w:ascii="Arial" w:eastAsia="Times New Roman" w:hAnsi="Arial" w:cs="Arial"/>
          <w:color w:val="333333"/>
          <w:sz w:val="20"/>
          <w:szCs w:val="20"/>
          <w:lang w:eastAsia="cs-CZ"/>
        </w:rPr>
        <w:t xml:space="preserve">. V rámci rezervačního systému </w:t>
      </w:r>
      <w:proofErr w:type="spellStart"/>
      <w:r w:rsidRPr="00136341">
        <w:rPr>
          <w:rFonts w:ascii="Arial" w:eastAsia="Times New Roman" w:hAnsi="Arial" w:cs="Arial"/>
          <w:color w:val="333333"/>
          <w:sz w:val="20"/>
          <w:szCs w:val="20"/>
          <w:lang w:eastAsia="cs-CZ"/>
        </w:rPr>
        <w:t>Auksys</w:t>
      </w:r>
      <w:proofErr w:type="spellEnd"/>
      <w:r w:rsidRPr="00136341">
        <w:rPr>
          <w:rFonts w:ascii="Arial" w:eastAsia="Times New Roman" w:hAnsi="Arial" w:cs="Arial"/>
          <w:color w:val="333333"/>
          <w:sz w:val="20"/>
          <w:szCs w:val="20"/>
          <w:lang w:eastAsia="cs-CZ"/>
        </w:rPr>
        <w:t xml:space="preserve"> může klient nakládat se zakoupeným kurzem či lekcemi, tj. provádět omluvy, zapisovat náhrady, žádat faktury apod.</w:t>
      </w:r>
    </w:p>
    <w:p w14:paraId="6F8723CF" w14:textId="77777777" w:rsidR="00136341" w:rsidRPr="00136341" w:rsidRDefault="00136341" w:rsidP="00136341">
      <w:pPr>
        <w:numPr>
          <w:ilvl w:val="0"/>
          <w:numId w:val="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Údaje v klientském účtu je klient povinen aktualizovat a odpovídá za jejich správnost. Údaje uvedené v klientském účtu považuje Společnost za aktuální a správné.</w:t>
      </w:r>
    </w:p>
    <w:p w14:paraId="2E75A6AC" w14:textId="77777777" w:rsidR="00136341" w:rsidRPr="00136341" w:rsidRDefault="00136341" w:rsidP="00136341">
      <w:pPr>
        <w:numPr>
          <w:ilvl w:val="0"/>
          <w:numId w:val="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Přístup do klientského účtu je zabezpečen uživatelským jménem a heslem. Klient je povinen zachovávat mlčenlivost ohledně informací uvedených v klientském účtu.</w:t>
      </w:r>
    </w:p>
    <w:p w14:paraId="7287F2AB" w14:textId="77777777" w:rsidR="00136341" w:rsidRPr="00136341" w:rsidRDefault="00136341" w:rsidP="00136341">
      <w:pPr>
        <w:numPr>
          <w:ilvl w:val="0"/>
          <w:numId w:val="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není oprávněn umožnit využití klientského účtu třetím osobám.</w:t>
      </w:r>
    </w:p>
    <w:p w14:paraId="64757052" w14:textId="77777777" w:rsidR="00136341" w:rsidRPr="00136341" w:rsidRDefault="00136341" w:rsidP="00136341">
      <w:pPr>
        <w:numPr>
          <w:ilvl w:val="0"/>
          <w:numId w:val="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Společnost může zrušit klientský účet, a to zejména v případě, kdy klient bezdůvodně nevyužívá po delší dobu, tj. po dobu jednoho kalendářního roku, služeb Společnosti, odstoupil od smlouvy či v případě, kdy klient </w:t>
      </w:r>
      <w:proofErr w:type="gramStart"/>
      <w:r w:rsidRPr="00136341">
        <w:rPr>
          <w:rFonts w:ascii="Arial" w:eastAsia="Times New Roman" w:hAnsi="Arial" w:cs="Arial"/>
          <w:color w:val="333333"/>
          <w:sz w:val="20"/>
          <w:szCs w:val="20"/>
          <w:lang w:eastAsia="cs-CZ"/>
        </w:rPr>
        <w:t>poruší</w:t>
      </w:r>
      <w:proofErr w:type="gramEnd"/>
      <w:r w:rsidRPr="00136341">
        <w:rPr>
          <w:rFonts w:ascii="Arial" w:eastAsia="Times New Roman" w:hAnsi="Arial" w:cs="Arial"/>
          <w:color w:val="333333"/>
          <w:sz w:val="20"/>
          <w:szCs w:val="20"/>
          <w:lang w:eastAsia="cs-CZ"/>
        </w:rPr>
        <w:t xml:space="preserve"> své povinnosti vůči Společnosti.</w:t>
      </w:r>
    </w:p>
    <w:p w14:paraId="0862F0B4" w14:textId="77777777" w:rsidR="00136341" w:rsidRPr="00136341" w:rsidRDefault="00136341" w:rsidP="00136341">
      <w:pPr>
        <w:numPr>
          <w:ilvl w:val="0"/>
          <w:numId w:val="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bere na vědomí, že klientský účet nemusí být dostupný nepřetržitě, a to zejména s ohledem na nutnou údržbu hardwarového a softwarového vybavení Společnosti, popř. nutnou údržbu hardwarových a softwarových vybavení třetích osob.</w:t>
      </w:r>
    </w:p>
    <w:p w14:paraId="56B8E6FB" w14:textId="77777777" w:rsidR="00136341" w:rsidRPr="00136341" w:rsidRDefault="00136341" w:rsidP="00136341">
      <w:pPr>
        <w:numPr>
          <w:ilvl w:val="0"/>
          <w:numId w:val="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má právo požádat Společnost o deaktivování klientského účtu bez udání důvodu, a to písemnou formou na e-mailové adrese </w:t>
      </w:r>
      <w:hyperlink r:id="rId10" w:tgtFrame="_blank" w:history="1">
        <w:r w:rsidRPr="00136341">
          <w:rPr>
            <w:rFonts w:ascii="Arial" w:eastAsia="Times New Roman" w:hAnsi="Arial" w:cs="Arial"/>
            <w:color w:val="0782C1"/>
            <w:sz w:val="20"/>
            <w:szCs w:val="20"/>
            <w:u w:val="single"/>
            <w:lang w:eastAsia="cs-CZ"/>
          </w:rPr>
          <w:t>info@studio-motylek.cz</w:t>
        </w:r>
      </w:hyperlink>
      <w:r w:rsidRPr="00136341">
        <w:rPr>
          <w:rFonts w:ascii="Arial" w:eastAsia="Times New Roman" w:hAnsi="Arial" w:cs="Arial"/>
          <w:color w:val="333333"/>
          <w:sz w:val="20"/>
          <w:szCs w:val="20"/>
          <w:lang w:eastAsia="cs-CZ"/>
        </w:rPr>
        <w:t>.</w:t>
      </w:r>
    </w:p>
    <w:p w14:paraId="0E8210DD"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p>
    <w:p w14:paraId="2ECDB46B"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VI.OMLUVY A NÁHRADY LEKCÍ</w:t>
      </w:r>
    </w:p>
    <w:p w14:paraId="248F4750" w14:textId="77777777" w:rsidR="00136341" w:rsidRPr="00136341" w:rsidRDefault="00136341" w:rsidP="00136341">
      <w:pPr>
        <w:numPr>
          <w:ilvl w:val="0"/>
          <w:numId w:val="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Omlouvání z lekcí je zajištěno přes klientský účet v sekci „Lekce“ nebo osobně či telefonicky (hovor či SMS) na recepci Společnosti na čísle a v průběhu pracovní doby uvedené na webových stránkách Společnosti. Tento systém může klient kdykoliv využít k omlouvání a nahrazování lekcí. Tato služba je servisem pro klienty Společnosti, ne její povinnost. V případě nesplnění podmínek řádného a včasného omlouvání nevzniká právní nárok na vymáhání náhradních lekcí.</w:t>
      </w:r>
    </w:p>
    <w:p w14:paraId="27AF84C2" w14:textId="77777777" w:rsidR="00136341" w:rsidRPr="00136341" w:rsidRDefault="00136341" w:rsidP="00136341">
      <w:pPr>
        <w:numPr>
          <w:ilvl w:val="0"/>
          <w:numId w:val="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Lze si nahradit každou lekci, pokud klient omluvu provede dle článku VI. bodu 1 těchto obchodních podmínek nejpozději do 8:00 hodiny ráno daného dne, kdy má lekce proběhnout, s omezeními uvedenými v dalších větách.</w:t>
      </w:r>
    </w:p>
    <w:p w14:paraId="1384BEE7" w14:textId="77777777" w:rsidR="00136341" w:rsidRPr="00136341" w:rsidRDefault="00136341" w:rsidP="00136341">
      <w:pPr>
        <w:numPr>
          <w:ilvl w:val="0"/>
          <w:numId w:val="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Převedené lekce je možné čerpat nejpozději do 4. lekce navazujícího kurzu, který je zahájen bezprostředně po skončení kurzu, ze kterého jsou lekce převedeny. Kapacita navazujícího kurzu pro náhrady je omezená, je závislá na počtu přihlášených dětí. Prodloužení termínu pro čerpání náhrad není možné. V případě nevyčerpání náhradních lekcí v tomto termínu, nárok na ně zaniká. Lekce je možné převést jen dle postupu uvedeném v článku IV. bodu 5 těchto obchodních podmínek.</w:t>
      </w:r>
    </w:p>
    <w:p w14:paraId="669C4EC6" w14:textId="77777777" w:rsidR="00136341" w:rsidRPr="00136341" w:rsidRDefault="00136341" w:rsidP="00136341">
      <w:pPr>
        <w:numPr>
          <w:ilvl w:val="0"/>
          <w:numId w:val="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případě možnosti lze nahrazovat až 2 lekce dopředu před provedenou omluvou lekcí.</w:t>
      </w:r>
    </w:p>
    <w:p w14:paraId="1586FE3D"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VII.ZRUŠENÍ/PŘERUŠENÍ KURZU PLAVÁNÍ Z DŮVODU VYŠŠÍ MOCI</w:t>
      </w:r>
    </w:p>
    <w:p w14:paraId="76D42ABF" w14:textId="77777777" w:rsidR="00136341" w:rsidRPr="00136341" w:rsidRDefault="00136341" w:rsidP="00136341">
      <w:pPr>
        <w:numPr>
          <w:ilvl w:val="0"/>
          <w:numId w:val="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lastRenderedPageBreak/>
        <w:t>V případě, že z důvodu zásahu vyšší moci dojde k nemožnosti či omezení plnění podmínek smlouvy o poskytování služeb mezi Společností a klientem, zejména k přerušení, omezení či zákazu provozu v provozovně Společnosti, a tedy nebude možné poskytovat kurzy plavání řádným způsobem a tato nemožnost trvala déle než jeden den, vyhrazuje si Společnost právo na vrácení zbylých/zrušených lekcí plavání prostřednictvím kompenzací, tedy nikoliv formou vrácení kurzovného.</w:t>
      </w:r>
    </w:p>
    <w:p w14:paraId="4478D141" w14:textId="77777777" w:rsidR="00136341" w:rsidRPr="00136341" w:rsidRDefault="00136341" w:rsidP="00136341">
      <w:pPr>
        <w:numPr>
          <w:ilvl w:val="0"/>
          <w:numId w:val="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Vyšší mocí se rozumí takové události (překážky) nezávislé na vůli Společnosti, které jsou objektivně neodvratitelné, nepředvídatelné, nepřekonatelné a brání či omezují poskytování kurzů Společnosti. Jedná se zejména o válečný stav, občanské nepokoje, záplavy, epidemie, pandemie, rozhodnutí přijatá vládou, rozhodnutí orgány veřejné správy, zejména karanténní opatření a veškerá rozhodnutí, v jejichž důsledku dochází k uzavření či omezení provozu.</w:t>
      </w:r>
    </w:p>
    <w:p w14:paraId="6A008BCB" w14:textId="77777777" w:rsidR="00136341" w:rsidRPr="00136341" w:rsidRDefault="00136341" w:rsidP="00136341">
      <w:pPr>
        <w:numPr>
          <w:ilvl w:val="0"/>
          <w:numId w:val="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případě přerušení/zrušení kurzu Společnosti z důvodů vyšší moci, jak je uvedeno výše, má klient možnost vybrat si jednu z následujících kompenzací:</w:t>
      </w:r>
    </w:p>
    <w:p w14:paraId="31FFDB24" w14:textId="77777777" w:rsidR="00136341" w:rsidRPr="00136341" w:rsidRDefault="00136341" w:rsidP="00136341">
      <w:pPr>
        <w:numPr>
          <w:ilvl w:val="1"/>
          <w:numId w:val="7"/>
        </w:numPr>
        <w:shd w:val="clear" w:color="auto" w:fill="FFFFFF"/>
        <w:spacing w:before="100" w:beforeAutospacing="1" w:after="100" w:afterAutospacing="1" w:line="240" w:lineRule="auto"/>
        <w:ind w:left="189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převod zrušených lekcí na následující kurz,</w:t>
      </w:r>
    </w:p>
    <w:p w14:paraId="3F86B93D" w14:textId="77777777" w:rsidR="00136341" w:rsidRPr="00136341" w:rsidRDefault="00136341" w:rsidP="00136341">
      <w:pPr>
        <w:numPr>
          <w:ilvl w:val="1"/>
          <w:numId w:val="7"/>
        </w:numPr>
        <w:shd w:val="clear" w:color="auto" w:fill="FFFFFF"/>
        <w:spacing w:before="100" w:beforeAutospacing="1" w:after="100" w:afterAutospacing="1" w:line="240" w:lineRule="auto"/>
        <w:ind w:left="189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vystavení voucheru v hodnotě zrušených lekcí s platností 1 rok,</w:t>
      </w:r>
    </w:p>
    <w:p w14:paraId="2E7D25BD" w14:textId="77777777" w:rsidR="00136341" w:rsidRPr="00136341" w:rsidRDefault="00136341" w:rsidP="00136341">
      <w:pPr>
        <w:numPr>
          <w:ilvl w:val="1"/>
          <w:numId w:val="7"/>
        </w:numPr>
        <w:shd w:val="clear" w:color="auto" w:fill="FFFFFF"/>
        <w:spacing w:before="100" w:beforeAutospacing="1" w:after="100" w:afterAutospacing="1" w:line="240" w:lineRule="auto"/>
        <w:ind w:left="1890"/>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kompenzaci zbylé části kurzovného formou kreditu k náhradě lekcí s platností 6 měsíců.</w:t>
      </w:r>
    </w:p>
    <w:p w14:paraId="121D8F91" w14:textId="77777777" w:rsidR="00136341" w:rsidRPr="00136341" w:rsidRDefault="00136341" w:rsidP="00136341">
      <w:pPr>
        <w:numPr>
          <w:ilvl w:val="0"/>
          <w:numId w:val="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Veškeré žádosti o zrušení kurzu a vybrání způsobu kompenzace náhrady zbylé části kurzovného je nutno podat do 2 týdnů od oznámení obnovení provozu Společnosti.  Lekce, které klient nárokuje musí být řádně omluveny v rezervačním systému </w:t>
      </w:r>
      <w:proofErr w:type="spellStart"/>
      <w:r w:rsidRPr="00136341">
        <w:rPr>
          <w:rFonts w:ascii="Arial" w:eastAsia="Times New Roman" w:hAnsi="Arial" w:cs="Arial"/>
          <w:color w:val="333333"/>
          <w:sz w:val="20"/>
          <w:szCs w:val="20"/>
          <w:lang w:eastAsia="cs-CZ"/>
        </w:rPr>
        <w:t>Auksys</w:t>
      </w:r>
      <w:proofErr w:type="spellEnd"/>
      <w:r w:rsidRPr="00136341">
        <w:rPr>
          <w:rFonts w:ascii="Arial" w:eastAsia="Times New Roman" w:hAnsi="Arial" w:cs="Arial"/>
          <w:color w:val="333333"/>
          <w:sz w:val="20"/>
          <w:szCs w:val="20"/>
          <w:lang w:eastAsia="cs-CZ"/>
        </w:rPr>
        <w:t>. Společnost informuje o obnově provozu emailem, prostřednictvím sociálních sítí a aktualit na webových stránkách Společnosti.</w:t>
      </w:r>
    </w:p>
    <w:p w14:paraId="1319613B"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VIII. NÁHRADA ZA ZMEŠKANÉ LEKCE KURZU</w:t>
      </w:r>
    </w:p>
    <w:p w14:paraId="4FB3C6B6"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u w:val="single"/>
          <w:lang w:eastAsia="cs-CZ"/>
        </w:rPr>
        <w:t>Převod lekcí:</w:t>
      </w:r>
    </w:p>
    <w:p w14:paraId="3EDB0963" w14:textId="77777777" w:rsidR="00136341" w:rsidRPr="00136341" w:rsidRDefault="00136341" w:rsidP="00136341">
      <w:pPr>
        <w:numPr>
          <w:ilvl w:val="0"/>
          <w:numId w:val="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Poslední tři nevybrané a řádně omluvené lekce kurzu je možné si převést k nahrazení do následujícího kurzu. O převod lekcí je nutné si zažádat nejdéle 14 dnů po skončení kurzu písemně na email: </w:t>
      </w:r>
      <w:hyperlink r:id="rId11" w:tgtFrame="_blank" w:history="1">
        <w:r w:rsidRPr="00136341">
          <w:rPr>
            <w:rFonts w:ascii="Arial" w:eastAsia="Times New Roman" w:hAnsi="Arial" w:cs="Arial"/>
            <w:color w:val="0782C1"/>
            <w:sz w:val="20"/>
            <w:szCs w:val="20"/>
            <w:u w:val="single"/>
            <w:lang w:eastAsia="cs-CZ"/>
          </w:rPr>
          <w:t>zapisy@studio-motylek.cz</w:t>
        </w:r>
      </w:hyperlink>
      <w:r w:rsidRPr="00136341">
        <w:rPr>
          <w:rFonts w:ascii="Arial" w:eastAsia="Times New Roman" w:hAnsi="Arial" w:cs="Arial"/>
          <w:color w:val="333333"/>
          <w:sz w:val="20"/>
          <w:szCs w:val="20"/>
          <w:lang w:eastAsia="cs-CZ"/>
        </w:rPr>
        <w:t>. Za tyto lekce nelze čerpat finanční plnění a odečítat je z dalšího kurzovného. Převody lekcí jsou řešeny individuálně a nevzniká na ně automatický nárok.</w:t>
      </w:r>
    </w:p>
    <w:p w14:paraId="7403E990" w14:textId="77777777" w:rsidR="00136341" w:rsidRPr="00136341" w:rsidRDefault="00136341" w:rsidP="00136341">
      <w:pPr>
        <w:numPr>
          <w:ilvl w:val="0"/>
          <w:numId w:val="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Za nevyčerpané či řádně neomluvené lekce se peníze nevrací.</w:t>
      </w:r>
    </w:p>
    <w:p w14:paraId="552427E8" w14:textId="77777777" w:rsidR="00136341" w:rsidRPr="00136341" w:rsidRDefault="00136341" w:rsidP="00136341">
      <w:pPr>
        <w:numPr>
          <w:ilvl w:val="0"/>
          <w:numId w:val="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Převod lekcí ze zdravotních důvodů je řešen vždy individuálně, nevzniká na ně automatický nárok. Pouze v případě zmešká-li dítě nejméně pět po sobě jdoucích lekcí kurzu, v pěti jednotlivých týdnech, z důvodu dlouhodobé nemoci, jež bude doložena lékařským potvrzením s uvedenou dobou nemoci a rekonvalescence dítěte, a tyto lekce budou v systému </w:t>
      </w:r>
      <w:proofErr w:type="spellStart"/>
      <w:r w:rsidRPr="00136341">
        <w:rPr>
          <w:rFonts w:ascii="Arial" w:eastAsia="Times New Roman" w:hAnsi="Arial" w:cs="Arial"/>
          <w:color w:val="333333"/>
          <w:sz w:val="20"/>
          <w:szCs w:val="20"/>
          <w:lang w:eastAsia="cs-CZ"/>
        </w:rPr>
        <w:t>Auksys</w:t>
      </w:r>
      <w:proofErr w:type="spellEnd"/>
      <w:r w:rsidRPr="00136341">
        <w:rPr>
          <w:rFonts w:ascii="Arial" w:eastAsia="Times New Roman" w:hAnsi="Arial" w:cs="Arial"/>
          <w:color w:val="333333"/>
          <w:sz w:val="20"/>
          <w:szCs w:val="20"/>
          <w:lang w:eastAsia="cs-CZ"/>
        </w:rPr>
        <w:t xml:space="preserve"> řádně omluvené, zavazujeme se Společnost:</w:t>
      </w:r>
    </w:p>
    <w:p w14:paraId="671BCD04" w14:textId="77777777" w:rsidR="00136341" w:rsidRPr="00136341" w:rsidRDefault="00136341" w:rsidP="00136341">
      <w:pPr>
        <w:numPr>
          <w:ilvl w:val="0"/>
          <w:numId w:val="9"/>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klientovi vrátit kurzovné za tyto zmeškané lekce kurzu ve formě voucheru s platností 1 rok na jakékoliv aktivity Studia Motýlek, po odečtení částky 500,- Kč anebo</w:t>
      </w:r>
    </w:p>
    <w:p w14:paraId="3094F536" w14:textId="77777777" w:rsidR="00136341" w:rsidRPr="00136341" w:rsidRDefault="00136341" w:rsidP="00136341">
      <w:pPr>
        <w:numPr>
          <w:ilvl w:val="0"/>
          <w:numId w:val="9"/>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přesunout řádně omluvené lekce v plné výši a bez uplatnění manipulačního poplatku. Společnost stanoví od kdy do kdy je možné si takto převedené lekce vybrat. Lekce je možné si převést pouze jednou. Pokud si je klient v daném termínu nevybere, není možné je znovu převést. Pokud lekce Společnost do navazujícího kurzu převede, může si klient zvolit, zda je uplatní formou náhrad nebo si doplatí alikvotní částku a bude zařazen do řádného kurzu. V případě, že při převodu lekcí na navazující kurz, nebude dítě moci nastoupit do kurzu, je možné částku za nevyčerpané lekce převést pouze na voucher s platností maximálně 1 rok, po odečtení částky 500,- Kč. Peníze za kurzovné se nevrací.</w:t>
      </w:r>
    </w:p>
    <w:p w14:paraId="5D8FDB87" w14:textId="77777777" w:rsidR="00136341" w:rsidRPr="00136341" w:rsidRDefault="00136341" w:rsidP="00136341">
      <w:pPr>
        <w:numPr>
          <w:ilvl w:val="0"/>
          <w:numId w:val="10"/>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si zvolí způsob kompenzace za zameškané lekce kurzu z důvodu dlouhodobé nemoci dle tohoto článku.</w:t>
      </w:r>
    </w:p>
    <w:p w14:paraId="72E5ABBF" w14:textId="77777777" w:rsidR="00136341" w:rsidRPr="00136341" w:rsidRDefault="00136341" w:rsidP="00136341">
      <w:pPr>
        <w:numPr>
          <w:ilvl w:val="0"/>
          <w:numId w:val="10"/>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lastRenderedPageBreak/>
        <w:t>Veškeré žádosti o náhradu za zmeškané lekce kurzu (viz. podmínky stanovené výše) musí být podány nejpozději do 2 týdnů po skončení kurzu elektronicky na email: zapis</w:t>
      </w:r>
      <w:hyperlink r:id="rId12" w:tgtFrame="_blank" w:history="1">
        <w:r w:rsidRPr="00136341">
          <w:rPr>
            <w:rFonts w:ascii="Arial" w:eastAsia="Times New Roman" w:hAnsi="Arial" w:cs="Arial"/>
            <w:color w:val="0782C1"/>
            <w:sz w:val="20"/>
            <w:szCs w:val="20"/>
            <w:u w:val="single"/>
            <w:lang w:eastAsia="cs-CZ"/>
          </w:rPr>
          <w:t>@studio-motylek.cz</w:t>
        </w:r>
      </w:hyperlink>
      <w:r w:rsidRPr="00136341">
        <w:rPr>
          <w:rFonts w:ascii="Arial" w:eastAsia="Times New Roman" w:hAnsi="Arial" w:cs="Arial"/>
          <w:color w:val="333333"/>
          <w:sz w:val="20"/>
          <w:szCs w:val="20"/>
          <w:lang w:eastAsia="cs-CZ"/>
        </w:rPr>
        <w:t>. Daná lhůta je konečná a na pozdější žádosti nebude brán zřetel.</w:t>
      </w:r>
    </w:p>
    <w:p w14:paraId="6FFAB931" w14:textId="77777777" w:rsidR="00136341" w:rsidRPr="00136341" w:rsidRDefault="00136341" w:rsidP="00136341">
      <w:pPr>
        <w:numPr>
          <w:ilvl w:val="0"/>
          <w:numId w:val="10"/>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Lékařské potvrzení je nutno předložit nejpozději do dvou týdnů po ukončení kurzu; ke kterému se nemoc vztahuje. Lékařská potvrzení je nezbytné pouze k účelu prokázání vzniku nároku na náhradu za zmeškané lekce kurzu, proto jej dále Společnost nijak neukládá ani neuchovává.</w:t>
      </w:r>
    </w:p>
    <w:p w14:paraId="009F81EB"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IX.STÍŽNOSTI A REKLAMACE</w:t>
      </w:r>
    </w:p>
    <w:p w14:paraId="0247C441" w14:textId="77777777" w:rsidR="00136341" w:rsidRPr="00136341" w:rsidRDefault="00136341" w:rsidP="00136341">
      <w:pPr>
        <w:numPr>
          <w:ilvl w:val="0"/>
          <w:numId w:val="11"/>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Jakékoli stížnosti a reklamace, týkající se poskytovaných služeb Společností, vyřizuje výhradně statutární orgán Společnosti, a to její jednatel. Stížnosti a reklamace lze podat pouze písemně prostřednictvím e-mailové adresy </w:t>
      </w:r>
      <w:hyperlink r:id="rId13" w:tgtFrame="_blank" w:history="1">
        <w:r w:rsidRPr="00136341">
          <w:rPr>
            <w:rFonts w:ascii="Arial" w:eastAsia="Times New Roman" w:hAnsi="Arial" w:cs="Arial"/>
            <w:color w:val="0782C1"/>
            <w:sz w:val="20"/>
            <w:szCs w:val="20"/>
            <w:u w:val="single"/>
            <w:lang w:eastAsia="cs-CZ"/>
          </w:rPr>
          <w:t>info@studio-motylek.cz</w:t>
        </w:r>
      </w:hyperlink>
      <w:r w:rsidRPr="00136341">
        <w:rPr>
          <w:rFonts w:ascii="Arial" w:eastAsia="Times New Roman" w:hAnsi="Arial" w:cs="Arial"/>
          <w:color w:val="333333"/>
          <w:sz w:val="20"/>
          <w:szCs w:val="20"/>
          <w:lang w:eastAsia="cs-CZ"/>
        </w:rPr>
        <w:t>. Vámi podaná stížnost či reklamace bude vyřízena do 30 dnů.</w:t>
      </w:r>
    </w:p>
    <w:p w14:paraId="1640A7B7"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PLAVECKÉ KURZY</w:t>
      </w:r>
    </w:p>
    <w:p w14:paraId="496EDC00"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X.KURZY PLAVÁNÍ KOJENCŮ VE VANIČKÁCH</w:t>
      </w:r>
    </w:p>
    <w:p w14:paraId="3CFAC640" w14:textId="77777777" w:rsidR="00136341" w:rsidRPr="00136341" w:rsidRDefault="00136341" w:rsidP="00136341">
      <w:pPr>
        <w:numPr>
          <w:ilvl w:val="0"/>
          <w:numId w:val="12"/>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Kurz plavání kojenců obsahuje 3-6 individuálních lekcí jen pro klienta a jeho miminko. Jednotlivá lekce trvá 50-60 minut. Povinností klienta je přicházet na lekce včas, a to přibližně 5 minut před začátkem lekce. Klienti jsou povinni nevstupovat, do prostor vaničky bez pokynů instruktora. Kurz je možné začít od konce šestinedělí, případně po dohodě dříve, a je pro děti do cca 6 měsíců.</w:t>
      </w:r>
    </w:p>
    <w:p w14:paraId="7B946A1A" w14:textId="77777777" w:rsidR="00136341" w:rsidRPr="00136341" w:rsidRDefault="00136341" w:rsidP="00136341">
      <w:pPr>
        <w:numPr>
          <w:ilvl w:val="0"/>
          <w:numId w:val="12"/>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Kurz probíhá ve speciální vaně, která je napuštěná klasickou vodou z vodovodu, bez další chemické úpravy. Teplota vody se řídí podle potřeb klientova miminka. Instruktorka se věnuje pouze klientovi a lekce je rozdělena na tři části, podrobněji viz webové stránky Společnosti.</w:t>
      </w:r>
    </w:p>
    <w:p w14:paraId="07B75405"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XI.KURZY PLAVÁNÍ DĚTÍ S RODIČI</w:t>
      </w:r>
    </w:p>
    <w:p w14:paraId="1F1EFEF0" w14:textId="77777777" w:rsidR="00136341" w:rsidRPr="00136341" w:rsidRDefault="00136341" w:rsidP="00136341">
      <w:pPr>
        <w:numPr>
          <w:ilvl w:val="0"/>
          <w:numId w:val="1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Kurz plavání dětí s rodiči obsahuje uzavřený počet lekcí dle kalendářních týdnů v daném období roku. Jednotlivá lekce trvá 30 minut. Kurz je organizován ve skupinkách po pěti dětech.</w:t>
      </w:r>
    </w:p>
    <w:p w14:paraId="0326FCBB" w14:textId="77777777" w:rsidR="00136341" w:rsidRPr="00136341" w:rsidRDefault="00136341" w:rsidP="00136341">
      <w:pPr>
        <w:numPr>
          <w:ilvl w:val="0"/>
          <w:numId w:val="1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Klienti jsou povinni přicházejte na lekce včas, a to nejpozději 15 minut před začátkem lekce, aby se řádně osprchovali a připravili na lekci. Klienti nesmí vstupovat do prostor bazénu bez pokynů instruktora.</w:t>
      </w:r>
    </w:p>
    <w:p w14:paraId="09BA469D" w14:textId="77777777" w:rsidR="00136341" w:rsidRPr="00136341" w:rsidRDefault="00136341" w:rsidP="00136341">
      <w:pPr>
        <w:numPr>
          <w:ilvl w:val="0"/>
          <w:numId w:val="1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Kurz je určen dětem od pátého měsíce věku v souladu s vyhláškou č. 238/ 2011 Sb., stanovení hygienických požadavků na koupaliště, sauny a hygienické limity písku v pískovištích venkovních hracích ploch.</w:t>
      </w:r>
    </w:p>
    <w:p w14:paraId="4A339CC0" w14:textId="77777777" w:rsidR="00136341" w:rsidRPr="00136341" w:rsidRDefault="00136341" w:rsidP="00136341">
      <w:pPr>
        <w:numPr>
          <w:ilvl w:val="0"/>
          <w:numId w:val="13"/>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Bazén je vyhrazen pouze pro klienty Společnosti a jejich děti a jeho rozměry jsou 5 x 4,5 x 1,2 m. Kurzy jsou vedeny profesionálním přístupem, tak aby se děti zábavnou formou naučily základní plavecké dovednosti, prvky sebezáchrany, uměly předcházet úrazům a tonutím, a měly z pohybu ve vodě radost. </w:t>
      </w:r>
    </w:p>
    <w:p w14:paraId="3911468F"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XII.KURZY SAMOSTATNÉHO PLAVÁNÍ v LETŇANECH</w:t>
      </w:r>
    </w:p>
    <w:p w14:paraId="66CCBE2E" w14:textId="77777777" w:rsidR="00136341" w:rsidRPr="00136341" w:rsidRDefault="00136341" w:rsidP="00136341">
      <w:pPr>
        <w:numPr>
          <w:ilvl w:val="0"/>
          <w:numId w:val="1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lastRenderedPageBreak/>
        <w:t>Tento kurz je možné absolvovat ve chvíli, kdy jsou děti dostatečně zralé a umožní to jejich dovednosti. Věková hranice pro samostatné plavání není striktně daná, ale zpravidla se děti osamostatňují po čtvrtém roce věku. Zohledňujeme zvládnutí lekce v bazénu samostatně a schopnost komunikovat se svými instruktorkami.</w:t>
      </w:r>
    </w:p>
    <w:p w14:paraId="57A8C992" w14:textId="77777777" w:rsidR="00136341" w:rsidRPr="00136341" w:rsidRDefault="00136341" w:rsidP="00136341">
      <w:pPr>
        <w:numPr>
          <w:ilvl w:val="0"/>
          <w:numId w:val="1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lekcích nejprve rozvíjíme základní plavecké dovednosti dětí a posléze učíme plavecké způsoby znak, kraul a prvky sebezáchrany.</w:t>
      </w:r>
    </w:p>
    <w:p w14:paraId="0149BE3C" w14:textId="77777777" w:rsidR="00136341" w:rsidRPr="00136341" w:rsidRDefault="00136341" w:rsidP="00136341">
      <w:pPr>
        <w:numPr>
          <w:ilvl w:val="0"/>
          <w:numId w:val="1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prvním kurzu samostatného plavání trvá lekce 30 minut. Jednotlivá lekce od druhého kurzu samostatného plavání trvá 40 minut, její součástí je rozcvička. Lekce je vedena společně dvěma instruktory/instruktorkami.</w:t>
      </w:r>
    </w:p>
    <w:p w14:paraId="0513AF42" w14:textId="77777777" w:rsidR="00136341" w:rsidRPr="00136341" w:rsidRDefault="00136341" w:rsidP="00136341">
      <w:pPr>
        <w:numPr>
          <w:ilvl w:val="0"/>
          <w:numId w:val="1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je povinen předkládat průkazku opravňující dítě účasti na kurzu. Na základě této průkazky mu bude zapůjčen klíč od šatny. Průkazka je nepřenosná.</w:t>
      </w:r>
    </w:p>
    <w:p w14:paraId="5F3737F0" w14:textId="77777777" w:rsidR="00136341" w:rsidRPr="00136341" w:rsidRDefault="00136341" w:rsidP="00136341">
      <w:pPr>
        <w:numPr>
          <w:ilvl w:val="0"/>
          <w:numId w:val="1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se zavazuje docházet na lekce včas, nejméně 10 minut před začátkem lekce. Klient dítě předá instruktorovi na bazénu poté, co je dítě vysprchováno a převléknuto do plavek a má u sebe plavecké brýle</w:t>
      </w:r>
      <w:r w:rsidRPr="00136341">
        <w:rPr>
          <w:rFonts w:ascii="Arial" w:eastAsia="Times New Roman" w:hAnsi="Arial" w:cs="Arial"/>
          <w:i/>
          <w:iCs/>
          <w:color w:val="333333"/>
          <w:sz w:val="20"/>
          <w:szCs w:val="20"/>
          <w:lang w:eastAsia="cs-CZ"/>
        </w:rPr>
        <w:t>. </w:t>
      </w:r>
      <w:r w:rsidRPr="00136341">
        <w:rPr>
          <w:rFonts w:ascii="Arial" w:eastAsia="Times New Roman" w:hAnsi="Arial" w:cs="Arial"/>
          <w:color w:val="333333"/>
          <w:sz w:val="20"/>
          <w:szCs w:val="20"/>
          <w:lang w:eastAsia="cs-CZ"/>
        </w:rPr>
        <w:t>Klienti berou na vědomí, že je přísně zakázáno pouštět děti na bazén dříve, než je přítomen instruktor.</w:t>
      </w:r>
    </w:p>
    <w:p w14:paraId="6469EA07" w14:textId="77777777" w:rsidR="00136341" w:rsidRPr="00136341" w:rsidRDefault="00136341" w:rsidP="00136341">
      <w:pPr>
        <w:numPr>
          <w:ilvl w:val="0"/>
          <w:numId w:val="1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Po ukončení lekce čeká klient na své dítě ve sprše nebo šatně. Během pobytu v šatnách a ostatních prostorech nese za dítě plnou odpovědnost jeho doprovod.</w:t>
      </w:r>
    </w:p>
    <w:p w14:paraId="4E440873" w14:textId="77777777" w:rsidR="00136341" w:rsidRPr="00136341" w:rsidRDefault="00136341" w:rsidP="00136341">
      <w:pPr>
        <w:numPr>
          <w:ilvl w:val="0"/>
          <w:numId w:val="14"/>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Průběh lekce může klient sledovat na televizi v herně.</w:t>
      </w:r>
    </w:p>
    <w:p w14:paraId="230511ED"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XIII.KURZY SAMOSTATNÉHO PLAVÁNÍ v Pronajatých plaveckých veřejných bazénech</w:t>
      </w:r>
    </w:p>
    <w:p w14:paraId="148D6507" w14:textId="77777777" w:rsidR="00136341" w:rsidRPr="00136341" w:rsidRDefault="00136341" w:rsidP="00136341">
      <w:pPr>
        <w:numPr>
          <w:ilvl w:val="0"/>
          <w:numId w:val="1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V prvním kurzu plavání trvá lekce 45 minut. Jednotlivá lekce od druhého kurzu samostatného plavání trvá 60 minut. Součástí lekcí je rozcvička. Lekce je vedena jedním či dvěma instruktory či učiteli.</w:t>
      </w:r>
    </w:p>
    <w:p w14:paraId="0F696C4D" w14:textId="77777777" w:rsidR="00136341" w:rsidRPr="00136341" w:rsidRDefault="00136341" w:rsidP="00136341">
      <w:pPr>
        <w:numPr>
          <w:ilvl w:val="0"/>
          <w:numId w:val="1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je povinen předkládat průkazku opravňující dítě účasti na kurzu. Na základě této průkazky je klientovi zapůjčen klíč od šatny. Průkazka je nepřenosná.</w:t>
      </w:r>
    </w:p>
    <w:p w14:paraId="5A6C86A2" w14:textId="77777777" w:rsidR="00136341" w:rsidRPr="00136341" w:rsidRDefault="00136341" w:rsidP="00136341">
      <w:pPr>
        <w:numPr>
          <w:ilvl w:val="0"/>
          <w:numId w:val="1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se zavazuje docházet na lekce včas, nejméně 15 minuty před začátkem lekce. Dítě přijde na bazén poté co je vysprchováno a převléknuto do plavek a má u sebe plavecké brýle</w:t>
      </w:r>
      <w:r w:rsidRPr="00136341">
        <w:rPr>
          <w:rFonts w:ascii="Arial" w:eastAsia="Times New Roman" w:hAnsi="Arial" w:cs="Arial"/>
          <w:i/>
          <w:iCs/>
          <w:color w:val="333333"/>
          <w:sz w:val="20"/>
          <w:szCs w:val="20"/>
          <w:lang w:eastAsia="cs-CZ"/>
        </w:rPr>
        <w:t>. </w:t>
      </w:r>
      <w:r w:rsidRPr="00136341">
        <w:rPr>
          <w:rFonts w:ascii="Arial" w:eastAsia="Times New Roman" w:hAnsi="Arial" w:cs="Arial"/>
          <w:color w:val="333333"/>
          <w:sz w:val="20"/>
          <w:szCs w:val="20"/>
          <w:lang w:eastAsia="cs-CZ"/>
        </w:rPr>
        <w:t>Klienti berou na vědomí, že je přísně zakázáno pouštět děti na bazén dříve, než je přítomen instruktor.</w:t>
      </w:r>
    </w:p>
    <w:p w14:paraId="1075EBB1" w14:textId="77777777" w:rsidR="00136341" w:rsidRPr="00136341" w:rsidRDefault="00136341" w:rsidP="00136341">
      <w:pPr>
        <w:numPr>
          <w:ilvl w:val="0"/>
          <w:numId w:val="1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Děti jsou na začátku kurzu poučeny o bezpečnostních a organizačních zásadách pohybu na bazénu.</w:t>
      </w:r>
    </w:p>
    <w:p w14:paraId="16DF9BED" w14:textId="77777777" w:rsidR="00136341" w:rsidRPr="00136341" w:rsidRDefault="00136341" w:rsidP="00136341">
      <w:pPr>
        <w:numPr>
          <w:ilvl w:val="0"/>
          <w:numId w:val="15"/>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Po ukončení lekce čekejte na své dítě na recepci či v šatně bazénu. Během pobytu v šatnách a ostatních prostorech nese za dítě plnou odpovědnost jeho doprovod.</w:t>
      </w:r>
    </w:p>
    <w:p w14:paraId="1B6D9689"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p>
    <w:p w14:paraId="5634CB87"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XIV.PROHLÁŠENÍ O ZDRAVOTNÍ ZPŮSOBILOSTI DÍTĚTE SE SPECIÁLNÍMI POTŘEBAMI PRO ÚČAST NA KURZECH</w:t>
      </w:r>
    </w:p>
    <w:p w14:paraId="4270D801" w14:textId="77777777" w:rsidR="00136341" w:rsidRPr="00136341" w:rsidRDefault="00136341" w:rsidP="00136341">
      <w:pPr>
        <w:numPr>
          <w:ilvl w:val="0"/>
          <w:numId w:val="1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Před nástupem na 1. lekci je povinností každého klienta s dítětem se speciálními potřebami, vyplnit „Prohlášení o zdravotní způsobilosti svého dítěte“ (dále jen „Prohlášení“), které je zapsáno do kurzu plavání. Povinnost se vztahuje na všechny kurzy.</w:t>
      </w:r>
    </w:p>
    <w:p w14:paraId="7E1B6FA8" w14:textId="77777777" w:rsidR="00136341" w:rsidRPr="00136341" w:rsidRDefault="00136341" w:rsidP="00136341">
      <w:pPr>
        <w:numPr>
          <w:ilvl w:val="0"/>
          <w:numId w:val="1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Toto prohlášení je vždy platné pouze na 1 daný kurz plavání.</w:t>
      </w:r>
    </w:p>
    <w:p w14:paraId="7D97834D" w14:textId="77777777" w:rsidR="00136341" w:rsidRPr="00136341" w:rsidRDefault="00136341" w:rsidP="00136341">
      <w:pPr>
        <w:numPr>
          <w:ilvl w:val="0"/>
          <w:numId w:val="1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Prohlášení je nutné zaslat mailem vedoucí instruktorce, a to na adresu </w:t>
      </w:r>
      <w:hyperlink r:id="rId14" w:tgtFrame="_blank" w:history="1">
        <w:r w:rsidRPr="00136341">
          <w:rPr>
            <w:rFonts w:ascii="Arial" w:eastAsia="Times New Roman" w:hAnsi="Arial" w:cs="Arial"/>
            <w:color w:val="0782C1"/>
            <w:sz w:val="20"/>
            <w:szCs w:val="20"/>
            <w:u w:val="single"/>
            <w:lang w:eastAsia="cs-CZ"/>
          </w:rPr>
          <w:t>zapisy@studio-motylek.cz</w:t>
        </w:r>
      </w:hyperlink>
    </w:p>
    <w:p w14:paraId="38952A2B" w14:textId="77777777" w:rsidR="00136341" w:rsidRPr="00136341" w:rsidRDefault="00136341" w:rsidP="00136341">
      <w:pPr>
        <w:numPr>
          <w:ilvl w:val="0"/>
          <w:numId w:val="16"/>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lastRenderedPageBreak/>
        <w:t>Předložení Prohlášení je podmínkou účasti v kurzu. Nebude-li Prohlášení předloženo Společnosti, nebude umožněna dítěti (resp. rodiči s dítětem) účast na příslušné lekci či lekcích do doby doložení Prohlášení, a to bez nároku na vrácení ceny či poměrné ceny kurzovného.</w:t>
      </w:r>
    </w:p>
    <w:p w14:paraId="4D7F7D93"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XV.DALŠÍ USTANOVENÍ</w:t>
      </w:r>
    </w:p>
    <w:p w14:paraId="2F0154F5" w14:textId="77777777" w:rsidR="00136341" w:rsidRPr="00136341" w:rsidRDefault="00136341" w:rsidP="00136341">
      <w:pPr>
        <w:numPr>
          <w:ilvl w:val="0"/>
          <w:numId w:val="1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Součástí smlouvy o poskytování služeb uzavřené se Společností je Provozně řád, s kterým byli klienti seznámeni, a který je také dostupný on-line na webu Společnosti, nebo v provozovně Společnosti na vyžádání.</w:t>
      </w:r>
    </w:p>
    <w:p w14:paraId="61250BB3" w14:textId="77777777" w:rsidR="00136341" w:rsidRPr="00136341" w:rsidRDefault="00136341" w:rsidP="00136341">
      <w:pPr>
        <w:numPr>
          <w:ilvl w:val="0"/>
          <w:numId w:val="1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Účastníci kurzů jsou povinni dodržovat mimo obchodních podmínek i Provozní a návštěvní řád plaveckého bazénu, kde probíhají kurzy, který je umístěný v daných prostorách.</w:t>
      </w:r>
    </w:p>
    <w:p w14:paraId="653EC3EB" w14:textId="77777777" w:rsidR="00136341" w:rsidRPr="00136341" w:rsidRDefault="00136341" w:rsidP="00136341">
      <w:pPr>
        <w:numPr>
          <w:ilvl w:val="0"/>
          <w:numId w:val="1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O mimořádných hygienických požadavcích a opatřeních jsou klienti informování na webových stránkách Společnosti, popřípadě e-mailem či na sociálních sítích.</w:t>
      </w:r>
    </w:p>
    <w:p w14:paraId="33EEEBCF" w14:textId="77777777" w:rsidR="00136341" w:rsidRPr="00136341" w:rsidRDefault="00136341" w:rsidP="00136341">
      <w:pPr>
        <w:numPr>
          <w:ilvl w:val="0"/>
          <w:numId w:val="1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souhlasí, aby mu byly písemnosti a jiné informace doručovány Společností na elektronickou adresu, kterou Společnosti sdělí.</w:t>
      </w:r>
    </w:p>
    <w:p w14:paraId="6FD92B14" w14:textId="77777777" w:rsidR="00136341" w:rsidRPr="00136341" w:rsidRDefault="00136341" w:rsidP="00136341">
      <w:pPr>
        <w:numPr>
          <w:ilvl w:val="0"/>
          <w:numId w:val="1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tímto poskytuje svůj souhlas se zpracováním osobních údajů ve smyslu zákona š. 110/2019 Sb., o zpracování osobních údajů, v platném znění. Klient výslovně potvrzuje, že byl informován Společností, coby správcem osobních údajů, že se jedná o shromažďování osobních údajů ve formě jména, příjmení, data narození, bydliště, telefonního čísla, popřípadě dalších nezbytných údajů jeho a jeho dítěte. Tyto údaje jsou Společností pouze využívány k řádnému poskytování služeb. Tento souhlas je udělen na dobu trvání smluvního vztahu. Ihned po této lhůtě budou veškeré osobní údaje klienta skartovány či deaktivovány. Klient prohlašuje, že byl obeznámen se svým právem na přístup a kontrolu svých osobních údajů shromážděných Společností a že tento souhlas je zcela dobrovolný. Klient je oprávněn jej kdykoli písemně odvolat.</w:t>
      </w:r>
    </w:p>
    <w:p w14:paraId="79569805" w14:textId="77777777" w:rsidR="00136341" w:rsidRPr="00136341" w:rsidRDefault="00136341" w:rsidP="00136341">
      <w:pPr>
        <w:numPr>
          <w:ilvl w:val="0"/>
          <w:numId w:val="17"/>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Klient byl řádně informován o tom, že prostory provozovny Společnosti jsou z důvodu bezpečnosti klientů a ochrany majetku Společnosti snímány kamerovým systémem s týdenním záznamem. Pořízený záznam je po této době odpovídajícím způsobem zlikvidován. K pořízeným záznamům má přístup výlučně jednatel Společnosti a odpovědný IT specialista. V případě z podezření na spáchání přestupku či trestního činu mohou být záznamy, pořízené Společností předány odpovědným orgánům, například orgánům činným v trestním řízení, soudcům či orgánům veřejné správy.</w:t>
      </w:r>
    </w:p>
    <w:p w14:paraId="0A12FE77" w14:textId="77777777" w:rsidR="00136341" w:rsidRPr="00136341" w:rsidRDefault="00136341" w:rsidP="00136341">
      <w:pPr>
        <w:shd w:val="clear" w:color="auto" w:fill="FFFFFF"/>
        <w:spacing w:before="100" w:beforeAutospacing="1" w:after="100" w:afterAutospacing="1" w:line="240" w:lineRule="auto"/>
        <w:ind w:left="431"/>
        <w:rPr>
          <w:rFonts w:ascii="Arial" w:eastAsia="Times New Roman" w:hAnsi="Arial" w:cs="Arial"/>
          <w:color w:val="333333"/>
          <w:sz w:val="20"/>
          <w:szCs w:val="20"/>
          <w:lang w:eastAsia="cs-CZ"/>
        </w:rPr>
      </w:pPr>
    </w:p>
    <w:p w14:paraId="15B8DE72" w14:textId="77777777" w:rsidR="00136341" w:rsidRPr="00136341" w:rsidRDefault="00136341" w:rsidP="00136341">
      <w:pPr>
        <w:shd w:val="clear" w:color="auto" w:fill="FFFFFF"/>
        <w:spacing w:before="100" w:beforeAutospacing="1" w:after="100" w:afterAutospacing="1" w:line="288" w:lineRule="atLeast"/>
        <w:outlineLvl w:val="0"/>
        <w:rPr>
          <w:rFonts w:ascii="Arial" w:eastAsia="Times New Roman" w:hAnsi="Arial" w:cs="Arial"/>
          <w:color w:val="333333"/>
          <w:kern w:val="36"/>
          <w:sz w:val="48"/>
          <w:szCs w:val="48"/>
          <w:lang w:eastAsia="cs-CZ"/>
        </w:rPr>
      </w:pPr>
      <w:r w:rsidRPr="00136341">
        <w:rPr>
          <w:rFonts w:ascii="Arial" w:eastAsia="Times New Roman" w:hAnsi="Arial" w:cs="Arial"/>
          <w:color w:val="333333"/>
          <w:kern w:val="36"/>
          <w:sz w:val="48"/>
          <w:szCs w:val="48"/>
          <w:lang w:eastAsia="cs-CZ"/>
        </w:rPr>
        <w:t>XVI.ZÁVĚREČNÁ USTANOVENÍ</w:t>
      </w:r>
    </w:p>
    <w:p w14:paraId="703A6C44" w14:textId="77777777" w:rsidR="00136341" w:rsidRPr="00136341" w:rsidRDefault="00136341" w:rsidP="00136341">
      <w:pPr>
        <w:numPr>
          <w:ilvl w:val="0"/>
          <w:numId w:val="1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K mimosoudnímu řešení sporů ze smlouvy o poskytování služeb uzavřené se Společností je příslušná Česká obchodní inspekce, se sídlem Štěpánská 567/15, 120 00 Praha 2, IČ: 00020869, internetová adresa: </w:t>
      </w:r>
      <w:hyperlink r:id="rId15" w:tgtFrame="_blank" w:history="1">
        <w:r w:rsidRPr="00136341">
          <w:rPr>
            <w:rFonts w:ascii="Arial" w:eastAsia="Times New Roman" w:hAnsi="Arial" w:cs="Arial"/>
            <w:b/>
            <w:bCs/>
            <w:color w:val="0782C1"/>
            <w:sz w:val="20"/>
            <w:szCs w:val="20"/>
            <w:u w:val="single"/>
            <w:lang w:eastAsia="cs-CZ"/>
          </w:rPr>
          <w:t>www.coi.cz</w:t>
        </w:r>
      </w:hyperlink>
      <w:r w:rsidRPr="00136341">
        <w:rPr>
          <w:rFonts w:ascii="Arial" w:eastAsia="Times New Roman" w:hAnsi="Arial" w:cs="Arial"/>
          <w:color w:val="333333"/>
          <w:sz w:val="20"/>
          <w:szCs w:val="20"/>
          <w:lang w:eastAsia="cs-CZ"/>
        </w:rPr>
        <w:t>.</w:t>
      </w:r>
    </w:p>
    <w:p w14:paraId="0C585708" w14:textId="77777777" w:rsidR="00136341" w:rsidRPr="00136341" w:rsidRDefault="00136341" w:rsidP="00136341">
      <w:pPr>
        <w:numPr>
          <w:ilvl w:val="0"/>
          <w:numId w:val="1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Platformu pro řešení sporů on-line nacházející se na internetové adrese </w:t>
      </w:r>
      <w:hyperlink r:id="rId16" w:tgtFrame="_blank" w:history="1">
        <w:r w:rsidRPr="00136341">
          <w:rPr>
            <w:rFonts w:ascii="Arial" w:eastAsia="Times New Roman" w:hAnsi="Arial" w:cs="Arial"/>
            <w:b/>
            <w:bCs/>
            <w:color w:val="0782C1"/>
            <w:sz w:val="20"/>
            <w:szCs w:val="20"/>
            <w:u w:val="single"/>
            <w:lang w:eastAsia="cs-CZ"/>
          </w:rPr>
          <w:t>http://ec.europa.eu/consumers/odr</w:t>
        </w:r>
      </w:hyperlink>
      <w:r w:rsidRPr="00136341">
        <w:rPr>
          <w:rFonts w:ascii="Arial" w:eastAsia="Times New Roman" w:hAnsi="Arial" w:cs="Arial"/>
          <w:color w:val="333333"/>
          <w:sz w:val="20"/>
          <w:szCs w:val="20"/>
          <w:lang w:eastAsia="cs-CZ"/>
        </w:rPr>
        <w:t> je možné využít při řešení sporů mezi zákazníkem s bydlištěm v jiném členské státě Evropské Unie a Společností ze smlouvy o poskytnutí služeb uzavřené on-line.</w:t>
      </w:r>
    </w:p>
    <w:p w14:paraId="340F77CB" w14:textId="77777777" w:rsidR="00136341" w:rsidRPr="00136341" w:rsidRDefault="00136341" w:rsidP="00136341">
      <w:pPr>
        <w:numPr>
          <w:ilvl w:val="0"/>
          <w:numId w:val="1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Evropské spotřebitelské centrum Česká republika, se sídlem Štěpánská 567/15, 120 00 Praha 2, internetová adresa: </w:t>
      </w:r>
      <w:hyperlink r:id="rId17" w:tgtFrame="_blank" w:history="1">
        <w:r w:rsidRPr="00136341">
          <w:rPr>
            <w:rFonts w:ascii="Arial" w:eastAsia="Times New Roman" w:hAnsi="Arial" w:cs="Arial"/>
            <w:b/>
            <w:bCs/>
            <w:color w:val="0782C1"/>
            <w:sz w:val="20"/>
            <w:szCs w:val="20"/>
            <w:u w:val="single"/>
            <w:lang w:eastAsia="cs-CZ"/>
          </w:rPr>
          <w:t>www.evropskyspotrebitel.cz</w:t>
        </w:r>
      </w:hyperlink>
      <w:r w:rsidRPr="00136341">
        <w:rPr>
          <w:rFonts w:ascii="Arial" w:eastAsia="Times New Roman" w:hAnsi="Arial" w:cs="Arial"/>
          <w:color w:val="333333"/>
          <w:sz w:val="20"/>
          <w:szCs w:val="20"/>
          <w:lang w:eastAsia="cs-CZ"/>
        </w:rPr>
        <w:t> je kontaktním místem pro řešení sporů on-line ve smyslu Nařízení Evropského parlamentu a Rady (EU) č. 524/2013 ze dne 21. května 2013, o řešení spotřebitelských sporů on-line, přičemž funkce ve smyslu tohoto právního předpisu vykonává pouze v případě, že strany sporu nemají obvyklé bydliště (sídlo) v témže členské státě Evropské Unie.</w:t>
      </w:r>
    </w:p>
    <w:p w14:paraId="50736ED4" w14:textId="77777777" w:rsidR="00136341" w:rsidRPr="00136341" w:rsidRDefault="00136341" w:rsidP="00136341">
      <w:pPr>
        <w:numPr>
          <w:ilvl w:val="0"/>
          <w:numId w:val="1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Pokud vztah založený smlouvou o poskytování služeb obsahuje mezinárodní (zahraniční) prvek, pak se vztah řídí českým právem. Tímto nejsou dotčena práva spotřebitele vyplývající</w:t>
      </w:r>
    </w:p>
    <w:p w14:paraId="776F8AD0" w14:textId="77777777" w:rsidR="00136341" w:rsidRPr="00136341" w:rsidRDefault="00136341" w:rsidP="00136341">
      <w:pPr>
        <w:numPr>
          <w:ilvl w:val="0"/>
          <w:numId w:val="18"/>
        </w:numPr>
        <w:shd w:val="clear" w:color="auto" w:fill="FFFFFF"/>
        <w:spacing w:before="100" w:beforeAutospacing="1" w:after="100" w:afterAutospacing="1" w:line="240" w:lineRule="auto"/>
        <w:ind w:left="945"/>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xml:space="preserve">Je-li některé ustanovení obchodních podmínek neplatné nebo neúčinné, nebo se takovým stane, namísto neplatných ustanovení nastoupí ustanovení, jehož smysl se neplatnému </w:t>
      </w:r>
      <w:r w:rsidRPr="00136341">
        <w:rPr>
          <w:rFonts w:ascii="Arial" w:eastAsia="Times New Roman" w:hAnsi="Arial" w:cs="Arial"/>
          <w:color w:val="333333"/>
          <w:sz w:val="20"/>
          <w:szCs w:val="20"/>
          <w:lang w:eastAsia="cs-CZ"/>
        </w:rPr>
        <w:lastRenderedPageBreak/>
        <w:t>ustanovení co nejvíce přibližuje. Neplatností nebo neúčinností jednoho ustanovení není dotčena platnost ostatních ustanovení.</w:t>
      </w:r>
    </w:p>
    <w:p w14:paraId="0D2D3890"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 V Praze dne 30. prosince 2022</w:t>
      </w:r>
    </w:p>
    <w:p w14:paraId="1ADFAE7A" w14:textId="77777777" w:rsidR="00136341" w:rsidRPr="00136341" w:rsidRDefault="00136341" w:rsidP="00136341">
      <w:pPr>
        <w:shd w:val="clear" w:color="auto" w:fill="FFFFFF"/>
        <w:spacing w:before="100" w:beforeAutospacing="1" w:after="100" w:afterAutospacing="1" w:line="240" w:lineRule="auto"/>
        <w:rPr>
          <w:rFonts w:ascii="Arial" w:eastAsia="Times New Roman" w:hAnsi="Arial" w:cs="Arial"/>
          <w:color w:val="333333"/>
          <w:sz w:val="20"/>
          <w:szCs w:val="20"/>
          <w:lang w:eastAsia="cs-CZ"/>
        </w:rPr>
      </w:pPr>
      <w:r w:rsidRPr="00136341">
        <w:rPr>
          <w:rFonts w:ascii="Arial" w:eastAsia="Times New Roman" w:hAnsi="Arial" w:cs="Arial"/>
          <w:color w:val="333333"/>
          <w:sz w:val="20"/>
          <w:szCs w:val="20"/>
          <w:lang w:eastAsia="cs-CZ"/>
        </w:rPr>
        <w:t>Tyto obchodní podmínky nabývají účinnosti dnem 1. ledna 2023.</w:t>
      </w:r>
    </w:p>
    <w:p w14:paraId="4EC53110" w14:textId="77777777" w:rsidR="006529F0" w:rsidRDefault="006529F0"/>
    <w:sectPr w:rsidR="00652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2E7"/>
    <w:multiLevelType w:val="multilevel"/>
    <w:tmpl w:val="2726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C5BF5"/>
    <w:multiLevelType w:val="multilevel"/>
    <w:tmpl w:val="4144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04F5A"/>
    <w:multiLevelType w:val="multilevel"/>
    <w:tmpl w:val="0128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76C07"/>
    <w:multiLevelType w:val="multilevel"/>
    <w:tmpl w:val="29FE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030C1"/>
    <w:multiLevelType w:val="multilevel"/>
    <w:tmpl w:val="5548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1669E"/>
    <w:multiLevelType w:val="multilevel"/>
    <w:tmpl w:val="0D40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9544B"/>
    <w:multiLevelType w:val="multilevel"/>
    <w:tmpl w:val="2B28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F7DDA"/>
    <w:multiLevelType w:val="multilevel"/>
    <w:tmpl w:val="B1CA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E4DEA"/>
    <w:multiLevelType w:val="multilevel"/>
    <w:tmpl w:val="BE9E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33C59"/>
    <w:multiLevelType w:val="multilevel"/>
    <w:tmpl w:val="E92A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3E261E"/>
    <w:multiLevelType w:val="multilevel"/>
    <w:tmpl w:val="EF3A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D71123"/>
    <w:multiLevelType w:val="multilevel"/>
    <w:tmpl w:val="431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B78C0"/>
    <w:multiLevelType w:val="multilevel"/>
    <w:tmpl w:val="5A0C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07660C"/>
    <w:multiLevelType w:val="multilevel"/>
    <w:tmpl w:val="526E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90028E"/>
    <w:multiLevelType w:val="multilevel"/>
    <w:tmpl w:val="59E6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5E7D1D"/>
    <w:multiLevelType w:val="multilevel"/>
    <w:tmpl w:val="17325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A22581"/>
    <w:multiLevelType w:val="multilevel"/>
    <w:tmpl w:val="2102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6A1C8E"/>
    <w:multiLevelType w:val="multilevel"/>
    <w:tmpl w:val="51B4E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471487">
    <w:abstractNumId w:val="2"/>
  </w:num>
  <w:num w:numId="2" w16cid:durableId="1129081748">
    <w:abstractNumId w:val="8"/>
  </w:num>
  <w:num w:numId="3" w16cid:durableId="1263613266">
    <w:abstractNumId w:val="15"/>
  </w:num>
  <w:num w:numId="4" w16cid:durableId="1201474151">
    <w:abstractNumId w:val="0"/>
  </w:num>
  <w:num w:numId="5" w16cid:durableId="1044217225">
    <w:abstractNumId w:val="3"/>
  </w:num>
  <w:num w:numId="6" w16cid:durableId="1099910909">
    <w:abstractNumId w:val="14"/>
  </w:num>
  <w:num w:numId="7" w16cid:durableId="2090230769">
    <w:abstractNumId w:val="17"/>
  </w:num>
  <w:num w:numId="8" w16cid:durableId="1688480079">
    <w:abstractNumId w:val="5"/>
  </w:num>
  <w:num w:numId="9" w16cid:durableId="2136364368">
    <w:abstractNumId w:val="11"/>
  </w:num>
  <w:num w:numId="10" w16cid:durableId="322779328">
    <w:abstractNumId w:val="13"/>
  </w:num>
  <w:num w:numId="11" w16cid:durableId="1803692624">
    <w:abstractNumId w:val="4"/>
  </w:num>
  <w:num w:numId="12" w16cid:durableId="2046907694">
    <w:abstractNumId w:val="10"/>
  </w:num>
  <w:num w:numId="13" w16cid:durableId="201946152">
    <w:abstractNumId w:val="12"/>
  </w:num>
  <w:num w:numId="14" w16cid:durableId="1949775493">
    <w:abstractNumId w:val="7"/>
  </w:num>
  <w:num w:numId="15" w16cid:durableId="1307970174">
    <w:abstractNumId w:val="9"/>
  </w:num>
  <w:num w:numId="16" w16cid:durableId="775178076">
    <w:abstractNumId w:val="16"/>
  </w:num>
  <w:num w:numId="17" w16cid:durableId="1385829527">
    <w:abstractNumId w:val="6"/>
  </w:num>
  <w:num w:numId="18" w16cid:durableId="47815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41"/>
    <w:rsid w:val="00136341"/>
    <w:rsid w:val="00652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BF43"/>
  <w15:chartTrackingRefBased/>
  <w15:docId w15:val="{BA6A541F-87B2-4733-922E-1865531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36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634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363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36341"/>
    <w:rPr>
      <w:b/>
      <w:bCs/>
    </w:rPr>
  </w:style>
  <w:style w:type="character" w:styleId="Hypertextovodkaz">
    <w:name w:val="Hyperlink"/>
    <w:basedOn w:val="Standardnpsmoodstavce"/>
    <w:uiPriority w:val="99"/>
    <w:semiHidden/>
    <w:unhideWhenUsed/>
    <w:rsid w:val="00136341"/>
    <w:rPr>
      <w:color w:val="0000FF"/>
      <w:u w:val="single"/>
    </w:rPr>
  </w:style>
  <w:style w:type="character" w:styleId="Zdraznn">
    <w:name w:val="Emphasis"/>
    <w:basedOn w:val="Standardnpsmoodstavce"/>
    <w:uiPriority w:val="20"/>
    <w:qFormat/>
    <w:rsid w:val="00136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studio-motlek-kpb.cz/" TargetMode="External"/><Relationship Id="rId13" Type="http://schemas.openxmlformats.org/officeDocument/2006/relationships/hyperlink" Target="mailto:info@studio-motylek.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tylek.auksys.cz/" TargetMode="External"/><Relationship Id="rId12" Type="http://schemas.openxmlformats.org/officeDocument/2006/relationships/hyperlink" Target="mailto:info@studio-motylek.cz" TargetMode="External"/><Relationship Id="rId17" Type="http://schemas.openxmlformats.org/officeDocument/2006/relationships/hyperlink" Target="http://www.evropskyspotrebitel.cz/" TargetMode="External"/><Relationship Id="rId2" Type="http://schemas.openxmlformats.org/officeDocument/2006/relationships/styles" Target="styles.xml"/><Relationship Id="rId16" Type="http://schemas.openxmlformats.org/officeDocument/2006/relationships/hyperlink" Target="http://ec.europa.eu/consumers/odr" TargetMode="External"/><Relationship Id="rId1" Type="http://schemas.openxmlformats.org/officeDocument/2006/relationships/numbering" Target="numbering.xml"/><Relationship Id="rId6" Type="http://schemas.openxmlformats.org/officeDocument/2006/relationships/hyperlink" Target="https://www.studio-motylek.cz/" TargetMode="External"/><Relationship Id="rId11" Type="http://schemas.openxmlformats.org/officeDocument/2006/relationships/hyperlink" Target="mailto:zapisy@studio-motylek.cz" TargetMode="External"/><Relationship Id="rId5" Type="http://schemas.openxmlformats.org/officeDocument/2006/relationships/hyperlink" Target="mailto:info@studio-motylek.cz" TargetMode="External"/><Relationship Id="rId15" Type="http://schemas.openxmlformats.org/officeDocument/2006/relationships/hyperlink" Target="http://www.coi.cz/" TargetMode="External"/><Relationship Id="rId10" Type="http://schemas.openxmlformats.org/officeDocument/2006/relationships/hyperlink" Target="mailto:info@studio-motylek.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tylek.auksys.cz/" TargetMode="External"/><Relationship Id="rId14" Type="http://schemas.openxmlformats.org/officeDocument/2006/relationships/hyperlink" Target="mailto:zapisy@studio-moty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3844</Words>
  <Characters>22681</Characters>
  <Application>Microsoft Office Word</Application>
  <DocSecurity>0</DocSecurity>
  <Lines>189</Lines>
  <Paragraphs>52</Paragraphs>
  <ScaleCrop>false</ScaleCrop>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Křemen Tomáš (S-PEF)</dc:creator>
  <cp:keywords/>
  <dc:description/>
  <cp:lastModifiedBy>Křemen Tomáš (S-PEF)</cp:lastModifiedBy>
  <cp:revision>1</cp:revision>
  <dcterms:created xsi:type="dcterms:W3CDTF">2023-03-20T16:38:00Z</dcterms:created>
  <dcterms:modified xsi:type="dcterms:W3CDTF">2023-03-20T16:38:00Z</dcterms:modified>
</cp:coreProperties>
</file>